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0D" w:rsidRDefault="004947D9" w:rsidP="00494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D9">
        <w:rPr>
          <w:rFonts w:ascii="Times New Roman" w:hAnsi="Times New Roman" w:cs="Times New Roman"/>
          <w:b/>
          <w:sz w:val="28"/>
          <w:szCs w:val="28"/>
        </w:rPr>
        <w:t>WF 3.06.20r.</w:t>
      </w:r>
    </w:p>
    <w:p w:rsidR="004947D9" w:rsidRPr="004947D9" w:rsidRDefault="004947D9" w:rsidP="004947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7D9" w:rsidRDefault="004947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947D9">
        <w:rPr>
          <w:rFonts w:ascii="Times New Roman" w:hAnsi="Times New Roman" w:cs="Times New Roman"/>
          <w:sz w:val="28"/>
          <w:szCs w:val="28"/>
          <w:u w:val="single"/>
        </w:rPr>
        <w:t>Temat: Gry singlowe- tenis stołowy.</w:t>
      </w:r>
    </w:p>
    <w:p w:rsidR="004947D9" w:rsidRDefault="004947D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47D9" w:rsidRDefault="004947D9">
      <w:pPr>
        <w:rPr>
          <w:rFonts w:ascii="Times New Roman" w:hAnsi="Times New Roman" w:cs="Times New Roman"/>
          <w:sz w:val="28"/>
          <w:szCs w:val="28"/>
        </w:rPr>
      </w:pPr>
      <w:r w:rsidRPr="004947D9">
        <w:rPr>
          <w:rFonts w:ascii="Times New Roman" w:hAnsi="Times New Roman" w:cs="Times New Roman"/>
          <w:sz w:val="28"/>
          <w:szCs w:val="28"/>
        </w:rPr>
        <w:t>Tenis stołowy (znany też jako ping-pong) – gra, w której uczestniczą 2 (gra pojedyncza – singel) lub 4 osoby (gra podwójna – debel, mikst), polegająca na odbijaniu piłeczki rakietką tak, by przeleciała nad siatką lub obok siatki na drugą połowę stołu. Piłeczka może uderzyć o stół tylko raz (na połowie przeciwnika), niedozwolone jest odbijanie piłeczki z powietrza, tak jak to ma miejsce w tenisie. Punkty przyznawane są m.in. za uderzenia, których przeciwnik nie odebrał. Tenis stołowy jest jedną z najpopularniejszych gier na świecie, biorąc pod uwagę liczbę zawodników uprawiających ten sport.</w:t>
      </w:r>
    </w:p>
    <w:p w:rsidR="004947D9" w:rsidRPr="004947D9" w:rsidRDefault="004947D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Oglądnij dowolny mecz tenisa stołowego- grę singlową(Internet). Przypomnij sobie podstawowe przepisy gry. Pamiętaj o codziennej aktywności fizycznej</w:t>
      </w:r>
      <w:r w:rsidRPr="004947D9">
        <w:rPr>
          <w:rFonts w:ascii="Times New Roman" w:hAnsi="Times New Roman" w:cs="Times New Roman"/>
          <w:color w:val="FF0000"/>
          <w:sz w:val="28"/>
          <w:szCs w:val="28"/>
        </w:rPr>
        <w:sym w:font="Wingdings" w:char="F04A"/>
      </w:r>
      <w:bookmarkStart w:id="0" w:name="_GoBack"/>
      <w:bookmarkEnd w:id="0"/>
    </w:p>
    <w:sectPr w:rsidR="004947D9" w:rsidRPr="00494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D9"/>
    <w:rsid w:val="004947D9"/>
    <w:rsid w:val="006036A7"/>
    <w:rsid w:val="00A2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2020-06-02T07:01:00Z</dcterms:created>
  <dcterms:modified xsi:type="dcterms:W3CDTF">2020-06-02T07:17:00Z</dcterms:modified>
</cp:coreProperties>
</file>