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D9" w:rsidRDefault="00A02EB0" w:rsidP="00A02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B0">
        <w:rPr>
          <w:rFonts w:ascii="Times New Roman" w:hAnsi="Times New Roman" w:cs="Times New Roman"/>
          <w:b/>
          <w:sz w:val="24"/>
          <w:szCs w:val="24"/>
        </w:rPr>
        <w:t>WF 1.06.20r.</w:t>
      </w:r>
    </w:p>
    <w:p w:rsidR="00A02EB0" w:rsidRDefault="00A02EB0" w:rsidP="00A02E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Temat: Doskonalenie elementów technicznych gry w badmintona.</w:t>
      </w:r>
    </w:p>
    <w:p w:rsidR="00A02EB0" w:rsidRDefault="00A02EB0" w:rsidP="00A02EB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2EB0">
        <w:rPr>
          <w:rFonts w:ascii="Times New Roman" w:hAnsi="Times New Roman" w:cs="Times New Roman"/>
          <w:sz w:val="24"/>
          <w:szCs w:val="24"/>
        </w:rPr>
        <w:t>Gra polega na przebijaniu nad siatką lotki za pomocą rakietek; gra rozgrywana jest na punkty na boisku o długości 13,40 m i szerokości 6,10 m w deblu lub 5,18 w singlu; linie wyznaczają pola serwisowe i odbioru (pole odbioru w grze podwójnej jest o 0,76 m krótsze); siatka o szerokości 76 cm zawieszona jest na wysokości 1,55 m przy słupkach i 1,524 m na środku; lotka o masie od 4,74 g do 5,50 g wykonana jest z korka pokrytego warstwą skóry i 16 piórek naturalnych lub z materiałów syntetycznych. Klasyczny mecz składa się z setów rozgrywanych do 21 punktów (wymagana jest przewaga dwóch punktów, jeżeli strony osiągną wynik 29:29 to seta wygrywa strona zdobywająca 30. punkt). Gra kończy się, gdy jeden z zawodników lub jedna z drużyn wygrywa dwa sety.</w:t>
      </w:r>
    </w:p>
    <w:p w:rsidR="00A02EB0" w:rsidRPr="00A02EB0" w:rsidRDefault="00A02EB0" w:rsidP="00A02EB0">
      <w:pPr>
        <w:rPr>
          <w:rFonts w:ascii="Times New Roman" w:hAnsi="Times New Roman" w:cs="Times New Roman"/>
          <w:b/>
          <w:sz w:val="24"/>
          <w:szCs w:val="24"/>
        </w:rPr>
      </w:pPr>
      <w:r w:rsidRPr="00A02EB0">
        <w:rPr>
          <w:rFonts w:ascii="Times New Roman" w:hAnsi="Times New Roman" w:cs="Times New Roman"/>
          <w:b/>
          <w:sz w:val="24"/>
          <w:szCs w:val="24"/>
        </w:rPr>
        <w:t>Badminton na Igrzyskach Olimpijskich</w:t>
      </w: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Olimpijska kariera badmintona rozpoczęła się w roku 1988 na Letnich Igrzyskach Olimpijskich w Seulu, gdzie grę potraktowano pokazowo. [por. Badminton na letnich igrzyskach olimpijskich] Badminton bardzo szybko stał się modny i już na Igrzyskach w Barcelonie w 1992 roku włączono go do programu jako dyscyplinę medalową. Do zdobycia były wtedy tylko dwa medale – złoty i srebrny. Możliwość zdobycia brązu pojawiła się dopiero w Atlancie w 1996 roku. W Atenach badminton rozgryw</w:t>
      </w:r>
      <w:r w:rsidR="004D725B">
        <w:rPr>
          <w:rFonts w:ascii="Times New Roman" w:hAnsi="Times New Roman" w:cs="Times New Roman"/>
          <w:sz w:val="24"/>
          <w:szCs w:val="24"/>
        </w:rPr>
        <w:t>any był w pięciu konkurencjach:</w:t>
      </w: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gra pojedyncza kobiet,</w:t>
      </w: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gra pojedyncza mężczyzn,</w:t>
      </w: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gra podwójna kobiet,</w:t>
      </w:r>
    </w:p>
    <w:p w:rsidR="00A02EB0" w:rsidRP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gra podwójna mężczyzn,</w:t>
      </w:r>
    </w:p>
    <w:p w:rsid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gra mieszana.</w:t>
      </w:r>
      <w:bookmarkStart w:id="0" w:name="_GoBack"/>
      <w:bookmarkEnd w:id="0"/>
    </w:p>
    <w:p w:rsidR="00A02EB0" w:rsidRPr="00A02EB0" w:rsidRDefault="00A02EB0" w:rsidP="00A02EB0">
      <w:pPr>
        <w:rPr>
          <w:rFonts w:ascii="Times New Roman" w:hAnsi="Times New Roman" w:cs="Times New Roman"/>
          <w:b/>
          <w:sz w:val="24"/>
          <w:szCs w:val="24"/>
        </w:rPr>
      </w:pPr>
      <w:r w:rsidRPr="00A02EB0">
        <w:rPr>
          <w:rFonts w:ascii="Times New Roman" w:hAnsi="Times New Roman" w:cs="Times New Roman"/>
          <w:b/>
          <w:sz w:val="24"/>
          <w:szCs w:val="24"/>
        </w:rPr>
        <w:t>Badminton w Polsce</w:t>
      </w:r>
    </w:p>
    <w:p w:rsidR="00A02EB0" w:rsidRDefault="00A02EB0" w:rsidP="00A02EB0">
      <w:pPr>
        <w:rPr>
          <w:rFonts w:ascii="Times New Roman" w:hAnsi="Times New Roman" w:cs="Times New Roman"/>
          <w:sz w:val="24"/>
          <w:szCs w:val="24"/>
        </w:rPr>
      </w:pPr>
      <w:r w:rsidRPr="00A02EB0">
        <w:rPr>
          <w:rFonts w:ascii="Times New Roman" w:hAnsi="Times New Roman" w:cs="Times New Roman"/>
          <w:sz w:val="24"/>
          <w:szCs w:val="24"/>
        </w:rPr>
        <w:t>W Polsce rozwój badmintona przypada na lata 70. XX wieku. Już w pierwszej połowie lat siedemdziesiątych XX wieku była rozgrywana w Akademickim Ośrodku Sportowym przy Politechnice Gdańskiej, przez studentów uczelni. 7 listopada 1977 r. powstał Polski Związek Badmintona . W Polsce badminton najbardziej popularny jest w Suwałkach, Głubczycach, Dębnicy i</w:t>
      </w:r>
      <w:r>
        <w:rPr>
          <w:rFonts w:ascii="Times New Roman" w:hAnsi="Times New Roman" w:cs="Times New Roman"/>
          <w:sz w:val="24"/>
          <w:szCs w:val="24"/>
        </w:rPr>
        <w:t xml:space="preserve"> Słupsku.</w:t>
      </w:r>
    </w:p>
    <w:p w:rsidR="00A02EB0" w:rsidRPr="00A02EB0" w:rsidRDefault="00A02EB0" w:rsidP="00A02E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Poszukaj informacji na temat 2 wybranych zawodników polskich. Oglądnij dowolny mecz badmintona.</w:t>
      </w:r>
      <w:r w:rsidR="004D725B">
        <w:rPr>
          <w:rFonts w:ascii="Times New Roman" w:hAnsi="Times New Roman" w:cs="Times New Roman"/>
          <w:color w:val="FF0000"/>
          <w:sz w:val="24"/>
          <w:szCs w:val="24"/>
        </w:rPr>
        <w:t>(Internet). Pamiętaj o codziennej aktywności fizycznej.</w:t>
      </w:r>
    </w:p>
    <w:sectPr w:rsidR="00A02EB0" w:rsidRPr="00A0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B0"/>
    <w:rsid w:val="004D725B"/>
    <w:rsid w:val="00A02EB0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2020-05-31T14:55:00Z</dcterms:created>
  <dcterms:modified xsi:type="dcterms:W3CDTF">2020-05-31T15:11:00Z</dcterms:modified>
</cp:coreProperties>
</file>