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EC" w:rsidRDefault="00A212EC" w:rsidP="00A212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Drodzy Uczniowie!!!</w:t>
      </w:r>
    </w:p>
    <w:p w:rsidR="00A212EC" w:rsidRDefault="00A212EC" w:rsidP="00A212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Temat: Współdziałanie przy tworzeniu arkuszy kalkulacyjnych.</w:t>
      </w:r>
    </w:p>
    <w:p w:rsidR="00A212EC" w:rsidRDefault="00A212EC" w:rsidP="00A212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Arkusze Google</w:t>
      </w:r>
    </w:p>
    <w:p w:rsidR="00A212EC" w:rsidRDefault="00A212EC" w:rsidP="00A212E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Arkusze kalkulacyjne Google to aplikacja arkusza kalkulacyjnego online, która pozwala tworzyć i formatować arkusze kalkulacyjne, wykresy i gadżety oraz współpracować z innymi osobami.</w:t>
      </w:r>
    </w:p>
    <w:p w:rsidR="00B317EA" w:rsidRPr="00B317EA" w:rsidRDefault="00B317EA" w:rsidP="00B317EA">
      <w:pPr>
        <w:jc w:val="both"/>
        <w:rPr>
          <w:rFonts w:ascii="Times New Roman" w:hAnsi="Times New Roman" w:cs="Times New Roman"/>
          <w:sz w:val="24"/>
          <w:szCs w:val="24"/>
        </w:rPr>
      </w:pPr>
      <w:r w:rsidRPr="00B317EA">
        <w:rPr>
          <w:rFonts w:ascii="Times New Roman" w:hAnsi="Times New Roman" w:cs="Times New Roman"/>
          <w:sz w:val="24"/>
          <w:szCs w:val="24"/>
        </w:rPr>
        <w:t>Tworzenie, edytowanie i udostępnianie arkuszy kalkulacyjnych programu Excel. Współpraca z innymi w czasie rzeczywistym.</w:t>
      </w:r>
    </w:p>
    <w:p w:rsidR="00B317EA" w:rsidRPr="00B317EA" w:rsidRDefault="00B317EA" w:rsidP="00B317EA">
      <w:pPr>
        <w:jc w:val="both"/>
        <w:rPr>
          <w:rFonts w:ascii="Times New Roman" w:hAnsi="Times New Roman" w:cs="Times New Roman"/>
          <w:sz w:val="24"/>
          <w:szCs w:val="24"/>
        </w:rPr>
      </w:pPr>
      <w:r w:rsidRPr="00B317EA">
        <w:rPr>
          <w:rFonts w:ascii="Times New Roman" w:hAnsi="Times New Roman" w:cs="Times New Roman"/>
          <w:sz w:val="24"/>
          <w:szCs w:val="24"/>
        </w:rPr>
        <w:t xml:space="preserve">Aplikacje Office Online łączą w sobie najbardziej typowe funkcje pakietu Office oraz funkcje współtworzenia w czasie rzeczywistym, dzięki czemu zespoły w szkole i w domu mogą współpracować nad udostępnionymi dokumentami, prezentacjami i arkuszami kalkulacyjnymi. </w:t>
      </w:r>
    </w:p>
    <w:p w:rsidR="00B317EA" w:rsidRPr="00B317EA" w:rsidRDefault="00B317EA" w:rsidP="00B317EA">
      <w:pPr>
        <w:jc w:val="both"/>
        <w:rPr>
          <w:rFonts w:ascii="Times New Roman" w:hAnsi="Times New Roman" w:cs="Times New Roman"/>
          <w:sz w:val="24"/>
          <w:szCs w:val="24"/>
        </w:rPr>
      </w:pPr>
      <w:r w:rsidRPr="00B317EA">
        <w:rPr>
          <w:rFonts w:ascii="Times New Roman" w:hAnsi="Times New Roman" w:cs="Times New Roman"/>
          <w:sz w:val="24"/>
          <w:szCs w:val="24"/>
        </w:rPr>
        <w:t xml:space="preserve">Aplikacje Office Online współpracują również z aplikacjami pakietu Office zainstalowanymi na komputerze, co pozwala wybrać sposób pracy. Używaj aplikacji Office Online, aby dynamicznie współpracować dzięki współtworzeniu w czasie rzeczywistym lub, jeśli masz już pakiet Office, kontynuuj pracę, korzystając z pełnych funkcji aplikacji Word, PowerPoint i Excel zainstalowanych na komputerze PC lub Mac. </w:t>
      </w:r>
    </w:p>
    <w:p w:rsidR="00B317EA" w:rsidRPr="00B317EA" w:rsidRDefault="00B317EA" w:rsidP="00B317EA">
      <w:pPr>
        <w:jc w:val="both"/>
        <w:rPr>
          <w:rFonts w:ascii="Times New Roman" w:hAnsi="Times New Roman" w:cs="Times New Roman"/>
          <w:sz w:val="24"/>
          <w:szCs w:val="24"/>
        </w:rPr>
      </w:pPr>
      <w:r w:rsidRPr="00B317EA">
        <w:rPr>
          <w:rFonts w:ascii="Times New Roman" w:hAnsi="Times New Roman" w:cs="Times New Roman"/>
          <w:sz w:val="24"/>
          <w:szCs w:val="24"/>
        </w:rPr>
        <w:t xml:space="preserve">Rozpoczęcie pracy jest proste. </w:t>
      </w:r>
    </w:p>
    <w:p w:rsidR="00B317EA" w:rsidRPr="00B317EA" w:rsidRDefault="00B317EA" w:rsidP="00B317EA">
      <w:pPr>
        <w:jc w:val="both"/>
        <w:rPr>
          <w:rFonts w:ascii="Times New Roman" w:hAnsi="Times New Roman" w:cs="Times New Roman"/>
          <w:sz w:val="24"/>
          <w:szCs w:val="24"/>
        </w:rPr>
      </w:pPr>
      <w:r w:rsidRPr="00B317EA">
        <w:rPr>
          <w:rFonts w:ascii="Times New Roman" w:hAnsi="Times New Roman" w:cs="Times New Roman"/>
          <w:sz w:val="24"/>
          <w:szCs w:val="24"/>
        </w:rPr>
        <w:t>• Twórz dokumenty, arkusze kalkulacyjne i prezentacje w trybie online lub przy użyciu klasycznej wersji pakietu Office</w:t>
      </w:r>
    </w:p>
    <w:p w:rsidR="00B317EA" w:rsidRPr="00B317EA" w:rsidRDefault="00B317EA" w:rsidP="00B317EA">
      <w:pPr>
        <w:jc w:val="both"/>
        <w:rPr>
          <w:rFonts w:ascii="Times New Roman" w:hAnsi="Times New Roman" w:cs="Times New Roman"/>
          <w:sz w:val="24"/>
          <w:szCs w:val="24"/>
        </w:rPr>
      </w:pPr>
      <w:r w:rsidRPr="00B317EA">
        <w:rPr>
          <w:rFonts w:ascii="Times New Roman" w:hAnsi="Times New Roman" w:cs="Times New Roman"/>
          <w:sz w:val="24"/>
          <w:szCs w:val="24"/>
        </w:rPr>
        <w:t xml:space="preserve">• Zapisuj je w trybie online w usłudze </w:t>
      </w:r>
      <w:proofErr w:type="spellStart"/>
      <w:r w:rsidRPr="00B317EA">
        <w:rPr>
          <w:rFonts w:ascii="Times New Roman" w:hAnsi="Times New Roman" w:cs="Times New Roman"/>
          <w:sz w:val="24"/>
          <w:szCs w:val="24"/>
        </w:rPr>
        <w:t>OneDrive</w:t>
      </w:r>
      <w:proofErr w:type="spellEnd"/>
    </w:p>
    <w:p w:rsidR="00B317EA" w:rsidRPr="00B317EA" w:rsidRDefault="00B317EA" w:rsidP="00B317EA">
      <w:pPr>
        <w:jc w:val="both"/>
        <w:rPr>
          <w:rFonts w:ascii="Times New Roman" w:hAnsi="Times New Roman" w:cs="Times New Roman"/>
          <w:sz w:val="24"/>
          <w:szCs w:val="24"/>
        </w:rPr>
      </w:pPr>
      <w:r w:rsidRPr="00B317EA">
        <w:rPr>
          <w:rFonts w:ascii="Times New Roman" w:hAnsi="Times New Roman" w:cs="Times New Roman"/>
          <w:sz w:val="24"/>
          <w:szCs w:val="24"/>
        </w:rPr>
        <w:t>• Udostępniaj je innym, aby współpracować w czasie rzeczywistym</w:t>
      </w:r>
    </w:p>
    <w:p w:rsidR="00B317EA" w:rsidRPr="00B317EA" w:rsidRDefault="00B317EA" w:rsidP="00B317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7EA" w:rsidRPr="00B317EA" w:rsidRDefault="00B317EA" w:rsidP="00B317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7E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138514C" wp14:editId="7893AAAC">
            <wp:extent cx="9753600" cy="19050"/>
            <wp:effectExtent l="0" t="0" r="0" b="0"/>
            <wp:docPr id="1" name="Obraz 1" descr="„ 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„ 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056"/>
      </w:tblGrid>
      <w:tr w:rsidR="00B317EA" w:rsidRPr="001C1374" w:rsidTr="00D25D14">
        <w:tc>
          <w:tcPr>
            <w:tcW w:w="3953" w:type="dxa"/>
            <w:shd w:val="clear" w:color="auto" w:fill="F1F3F4"/>
            <w:vAlign w:val="bottom"/>
            <w:hideMark/>
          </w:tcPr>
          <w:p w:rsidR="00B317EA" w:rsidRPr="001C1374" w:rsidRDefault="00B317EA" w:rsidP="001C1374">
            <w:r w:rsidRPr="001C1374">
              <w:t>Excel: </w:t>
            </w:r>
            <w:r w:rsidRPr="001C1374">
              <w:br/>
              <w:t>Udostępnianie skoroszytu</w:t>
            </w:r>
          </w:p>
        </w:tc>
        <w:tc>
          <w:tcPr>
            <w:tcW w:w="0" w:type="auto"/>
            <w:shd w:val="clear" w:color="auto" w:fill="F8F9FA"/>
            <w:hideMark/>
          </w:tcPr>
          <w:p w:rsidR="00B317EA" w:rsidRPr="001C1374" w:rsidRDefault="00B317EA" w:rsidP="001C1374">
            <w:pPr>
              <w:rPr>
                <w:b/>
              </w:rPr>
            </w:pPr>
            <w:r w:rsidRPr="001C1374">
              <w:rPr>
                <w:b/>
              </w:rPr>
              <w:t>Arkusze: </w:t>
            </w:r>
            <w:r w:rsidRPr="001C1374">
              <w:rPr>
                <w:b/>
              </w:rPr>
              <w:br/>
              <w:t>Udostępnianie konkretnym osobom lub przy użyciu linku</w:t>
            </w:r>
          </w:p>
        </w:tc>
      </w:tr>
      <w:tr w:rsidR="00B317EA" w:rsidRPr="001C1374" w:rsidTr="00B317EA">
        <w:tc>
          <w:tcPr>
            <w:tcW w:w="0" w:type="auto"/>
            <w:shd w:val="clear" w:color="auto" w:fill="F1F3F4"/>
            <w:vAlign w:val="bottom"/>
            <w:hideMark/>
          </w:tcPr>
          <w:p w:rsidR="00B317EA" w:rsidRPr="001C1374" w:rsidRDefault="00B317EA" w:rsidP="001C1374">
            <w:r w:rsidRPr="001C1374">
              <w:t> </w:t>
            </w:r>
          </w:p>
          <w:p w:rsidR="00B317EA" w:rsidRPr="001C1374" w:rsidRDefault="00B317EA" w:rsidP="001C1374">
            <w:r w:rsidRPr="001C1374">
              <w:drawing>
                <wp:inline distT="0" distB="0" distL="0" distR="0" wp14:anchorId="1EE7E8B3" wp14:editId="41D6DF23">
                  <wp:extent cx="2638425" cy="1571625"/>
                  <wp:effectExtent l="0" t="0" r="9525" b="9525"/>
                  <wp:docPr id="2" name="Obraz 2" descr="Udostępnianie skoroszytu w wersji 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dostępnianie skoroszytu w wersji 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7EA" w:rsidRPr="001C1374" w:rsidRDefault="00B317EA" w:rsidP="001C1374">
            <w:r w:rsidRPr="001C1374">
              <w:lastRenderedPageBreak/>
              <w:t>Excel 2013</w:t>
            </w:r>
            <w:r w:rsidRPr="001C1374">
              <w:br/>
              <w:t> </w:t>
            </w:r>
          </w:p>
          <w:p w:rsidR="00B317EA" w:rsidRPr="001C1374" w:rsidRDefault="00B317EA" w:rsidP="001C1374">
            <w:r w:rsidRPr="001C1374">
              <w:drawing>
                <wp:inline distT="0" distB="0" distL="0" distR="0" wp14:anchorId="6B3B1FD3" wp14:editId="5640C0E3">
                  <wp:extent cx="2638425" cy="1571625"/>
                  <wp:effectExtent l="0" t="0" r="9525" b="9525"/>
                  <wp:docPr id="3" name="Obraz 3" descr="Opcje w wersji 2010 (ochrona, zezwalanie, śledzeni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pcje w wersji 2010 (ochrona, zezwalanie, śledzeni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17EA" w:rsidRPr="001C1374" w:rsidRDefault="00B317EA" w:rsidP="001C1374">
            <w:r w:rsidRPr="001C1374">
              <w:t>Excel 2010</w:t>
            </w:r>
          </w:p>
        </w:tc>
        <w:tc>
          <w:tcPr>
            <w:tcW w:w="0" w:type="auto"/>
            <w:shd w:val="clear" w:color="auto" w:fill="FFFFFF"/>
            <w:hideMark/>
          </w:tcPr>
          <w:p w:rsidR="00B317EA" w:rsidRPr="001C1374" w:rsidRDefault="00B317EA" w:rsidP="001C1374">
            <w:r w:rsidRPr="001C1374">
              <w:lastRenderedPageBreak/>
              <w:t>Udostępnianie konkretnym osobom:</w:t>
            </w:r>
          </w:p>
          <w:p w:rsidR="00B317EA" w:rsidRPr="001C1374" w:rsidRDefault="00B317EA" w:rsidP="001C1374">
            <w:r w:rsidRPr="001C1374">
              <w:t>Otwórz plik, który chcesz udostępnić (Twój lub taki, w przypadku którego masz uprawnienia do edycji).</w:t>
            </w:r>
            <w:bookmarkStart w:id="0" w:name="_GoBack"/>
            <w:bookmarkEnd w:id="0"/>
          </w:p>
          <w:p w:rsidR="00B317EA" w:rsidRPr="001C1374" w:rsidRDefault="00B317EA" w:rsidP="001C1374">
            <w:r w:rsidRPr="001C1374">
              <w:t>Kliknij Udostępnij.</w:t>
            </w:r>
          </w:p>
          <w:p w:rsidR="00B317EA" w:rsidRPr="001C1374" w:rsidRDefault="00B317EA" w:rsidP="001C1374">
            <w:r w:rsidRPr="001C1374">
              <w:t>Wpisz adresy e-mail lub grupy, którym chcesz udostępnić plik.</w:t>
            </w:r>
          </w:p>
          <w:p w:rsidR="00B317EA" w:rsidRPr="001C1374" w:rsidRDefault="00B317EA" w:rsidP="001C1374">
            <w:r w:rsidRPr="001C1374">
              <w:t xml:space="preserve">Wybierz rodzaj dostępu, który chcesz przyznać innym </w:t>
            </w:r>
            <w:r w:rsidRPr="001C1374">
              <w:lastRenderedPageBreak/>
              <w:t>użytkownikom: Edytor, Komentujący lub Przeglądający.</w:t>
            </w:r>
          </w:p>
          <w:p w:rsidR="00B317EA" w:rsidRPr="001C1374" w:rsidRDefault="00B317EA" w:rsidP="001C1374">
            <w:r w:rsidRPr="001C1374">
              <w:t>Kliknij Wyślij.</w:t>
            </w:r>
          </w:p>
          <w:p w:rsidR="00B317EA" w:rsidRPr="001C1374" w:rsidRDefault="00B317EA" w:rsidP="001C1374">
            <w:r w:rsidRPr="001C1374">
              <w:br/>
              <w:t>Udostępnianie przy użyciu linku:</w:t>
            </w:r>
          </w:p>
          <w:p w:rsidR="00B317EA" w:rsidRPr="001C1374" w:rsidRDefault="00B317EA" w:rsidP="001C1374">
            <w:r w:rsidRPr="001C1374">
              <w:t>Otwórz plik i kliknij Udostępnij.</w:t>
            </w:r>
          </w:p>
          <w:p w:rsidR="00B317EA" w:rsidRPr="001C1374" w:rsidRDefault="00B317EA" w:rsidP="001C1374">
            <w:r w:rsidRPr="001C1374">
              <w:t>W sekcji Pobierz link kliknij Kopiuj link.</w:t>
            </w:r>
          </w:p>
          <w:p w:rsidR="00B317EA" w:rsidRPr="001C1374" w:rsidRDefault="00B317EA" w:rsidP="001C1374">
            <w:r w:rsidRPr="001C1374">
              <w:t>(Opcjonalnie) Aby zmienić uprawnienia, kliknij Zmień, a potem wybierz opcję Przeglądający, Komentator lub Edytor.</w:t>
            </w:r>
          </w:p>
          <w:p w:rsidR="00B317EA" w:rsidRPr="001C1374" w:rsidRDefault="00B317EA" w:rsidP="001C1374">
            <w:r w:rsidRPr="001C1374">
              <w:t>Skopiuj link i wklej go w e-mailu lub innym miejscu, w którym chcesz go udostępnić.</w:t>
            </w:r>
          </w:p>
          <w:p w:rsidR="00B317EA" w:rsidRPr="001C1374" w:rsidRDefault="00B317EA" w:rsidP="001C1374">
            <w:r w:rsidRPr="001C1374">
              <w:t>Więcej informacji znajdziesz w artykule </w:t>
            </w:r>
            <w:hyperlink r:id="rId9" w:tgtFrame="_blank" w:history="1">
              <w:r w:rsidRPr="001C1374">
                <w:rPr>
                  <w:rStyle w:val="Hipercze"/>
                </w:rPr>
                <w:t>Udostępnianie plików na Dysku Google</w:t>
              </w:r>
            </w:hyperlink>
            <w:r w:rsidRPr="001C1374">
              <w:t>.</w:t>
            </w:r>
          </w:p>
          <w:p w:rsidR="00B317EA" w:rsidRPr="001C1374" w:rsidRDefault="00B317EA" w:rsidP="001C1374">
            <w:r w:rsidRPr="001C1374">
              <w:drawing>
                <wp:inline distT="0" distB="0" distL="0" distR="0" wp14:anchorId="0D349936" wp14:editId="35E670CE">
                  <wp:extent cx="3429000" cy="2800350"/>
                  <wp:effectExtent l="0" t="0" r="0" b="0"/>
                  <wp:docPr id="4" name="Obraz 4" descr="Kliknięcie Udostępnij w celu otwarcia okna, w którym można dodać osoby, a następnie kliknięcie Wyśl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liknięcie Udostępnij w celu otwarcia okna, w którym można dodać osoby, a następnie kliknięcie Wyśl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D14" w:rsidRPr="001C1374" w:rsidTr="00D25D14">
        <w:trPr>
          <w:gridAfter w:val="1"/>
        </w:trPr>
        <w:tc>
          <w:tcPr>
            <w:tcW w:w="0" w:type="auto"/>
            <w:shd w:val="clear" w:color="auto" w:fill="F8F9FA"/>
            <w:hideMark/>
          </w:tcPr>
          <w:p w:rsidR="00D25D14" w:rsidRPr="001C1374" w:rsidRDefault="00D25D14" w:rsidP="001C1374">
            <w:pPr>
              <w:jc w:val="center"/>
              <w:rPr>
                <w:b/>
              </w:rPr>
            </w:pPr>
            <w:r w:rsidRPr="001C1374">
              <w:rPr>
                <w:b/>
              </w:rPr>
              <w:lastRenderedPageBreak/>
              <w:t>Arkusze:</w:t>
            </w:r>
            <w:r w:rsidR="001C1374">
              <w:rPr>
                <w:b/>
              </w:rPr>
              <w:t xml:space="preserve">  </w:t>
            </w:r>
            <w:r w:rsidRPr="001C1374">
              <w:rPr>
                <w:b/>
              </w:rPr>
              <w:t>Chronione arkusze i zakresy</w:t>
            </w:r>
          </w:p>
        </w:tc>
      </w:tr>
      <w:tr w:rsidR="00D25D14" w:rsidRPr="001C1374" w:rsidTr="00D25D14">
        <w:tc>
          <w:tcPr>
            <w:tcW w:w="0" w:type="auto"/>
            <w:shd w:val="clear" w:color="auto" w:fill="F1F3F4"/>
            <w:vAlign w:val="bottom"/>
            <w:hideMark/>
          </w:tcPr>
          <w:p w:rsidR="00D25D14" w:rsidRPr="001C1374" w:rsidRDefault="00D25D14" w:rsidP="001C1374">
            <w:r w:rsidRPr="001C1374">
              <w:drawing>
                <wp:inline distT="0" distB="0" distL="0" distR="0" wp14:anchorId="64824D8D" wp14:editId="75E5F555">
                  <wp:extent cx="1476375" cy="1066800"/>
                  <wp:effectExtent l="0" t="0" r="9525" b="0"/>
                  <wp:docPr id="6" name="Obraz 6" descr="Arkusze chronione (z kłódką) w wersji 2013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kusze chronione (z kłódką) w wersji 2013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D14" w:rsidRPr="001C1374" w:rsidRDefault="00D25D14" w:rsidP="001C1374">
            <w:r w:rsidRPr="001C1374">
              <w:t>Excel 2013</w:t>
            </w:r>
            <w:r w:rsidRPr="001C1374">
              <w:br/>
              <w:t> </w:t>
            </w:r>
          </w:p>
          <w:p w:rsidR="00D25D14" w:rsidRPr="001C1374" w:rsidRDefault="00D25D14" w:rsidP="001C1374">
            <w:r w:rsidRPr="001C1374">
              <w:lastRenderedPageBreak/>
              <w:drawing>
                <wp:inline distT="0" distB="0" distL="0" distR="0" wp14:anchorId="1201B94A" wp14:editId="672E05A7">
                  <wp:extent cx="1476375" cy="1066800"/>
                  <wp:effectExtent l="0" t="0" r="9525" b="0"/>
                  <wp:docPr id="5" name="Obraz 5" descr="Arkusze chronione (z kłódką) w wersji 2010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kusze chronione (z kłódką) w wersji 2010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D14" w:rsidRPr="001C1374" w:rsidRDefault="00D25D14" w:rsidP="001C1374">
            <w:r w:rsidRPr="001C1374">
              <w:t>Excel 2010</w:t>
            </w:r>
          </w:p>
        </w:tc>
        <w:tc>
          <w:tcPr>
            <w:tcW w:w="0" w:type="auto"/>
            <w:shd w:val="clear" w:color="auto" w:fill="FFFFFF"/>
            <w:hideMark/>
          </w:tcPr>
          <w:p w:rsidR="00D25D14" w:rsidRPr="001C1374" w:rsidRDefault="00D25D14" w:rsidP="001C1374">
            <w:r w:rsidRPr="001C1374">
              <w:lastRenderedPageBreak/>
              <w:t>Jeśli w arkuszu kalkulacyjnym masz informacje poufne, możesz ograniczyć innym osobom możliwość ich aktualizowania.</w:t>
            </w:r>
          </w:p>
          <w:p w:rsidR="00D25D14" w:rsidRPr="001C1374" w:rsidRDefault="00D25D14" w:rsidP="001C1374">
            <w:r w:rsidRPr="001C1374">
              <w:t>Otwórz arkusz i kliknij Dane &gt; Chronione arkusze i zakresy.</w:t>
            </w:r>
          </w:p>
          <w:p w:rsidR="00D25D14" w:rsidRPr="001C1374" w:rsidRDefault="00D25D14" w:rsidP="001C1374">
            <w:r w:rsidRPr="001C1374">
              <w:t>Kliknij +Dodaj arkusz lub zakres.</w:t>
            </w:r>
          </w:p>
          <w:p w:rsidR="00D25D14" w:rsidRPr="001C1374" w:rsidRDefault="00D25D14" w:rsidP="001C1374">
            <w:r w:rsidRPr="001C1374">
              <w:t>Kliknij Zakres, by chronić zakres treści, lub Arkusz, by chronić cały arkusz.</w:t>
            </w:r>
          </w:p>
          <w:p w:rsidR="00D25D14" w:rsidRPr="001C1374" w:rsidRDefault="00D25D14" w:rsidP="001C1374">
            <w:r w:rsidRPr="001C1374">
              <w:t xml:space="preserve">Kliknij Ustaw uprawnienia i wybierz, czy chcesz wyświetlać ostrzeżenie, czy ograniczyć możliwość </w:t>
            </w:r>
            <w:r w:rsidRPr="001C1374">
              <w:lastRenderedPageBreak/>
              <w:t>edytowania treści.</w:t>
            </w:r>
          </w:p>
          <w:p w:rsidR="00D25D14" w:rsidRPr="001C1374" w:rsidRDefault="00D25D14" w:rsidP="001C1374">
            <w:r w:rsidRPr="001C1374">
              <w:t>Kliknij Gotowe.</w:t>
            </w:r>
          </w:p>
        </w:tc>
      </w:tr>
      <w:tr w:rsidR="0062697F" w:rsidRPr="001C1374" w:rsidTr="0062697F">
        <w:trPr>
          <w:gridAfter w:val="1"/>
        </w:trPr>
        <w:tc>
          <w:tcPr>
            <w:tcW w:w="0" w:type="auto"/>
            <w:shd w:val="clear" w:color="auto" w:fill="F8F9FA"/>
            <w:hideMark/>
          </w:tcPr>
          <w:p w:rsidR="0062697F" w:rsidRPr="001C1374" w:rsidRDefault="0062697F" w:rsidP="001C1374">
            <w:pPr>
              <w:rPr>
                <w:b/>
              </w:rPr>
            </w:pPr>
            <w:r w:rsidRPr="001C1374">
              <w:rPr>
                <w:b/>
              </w:rPr>
              <w:lastRenderedPageBreak/>
              <w:t>Arkusze:</w:t>
            </w:r>
            <w:r w:rsidR="001C1374">
              <w:rPr>
                <w:b/>
              </w:rPr>
              <w:t xml:space="preserve">  </w:t>
            </w:r>
            <w:r w:rsidRPr="001C1374">
              <w:rPr>
                <w:b/>
              </w:rPr>
              <w:t>Ograniczanie możliwości udostępniania</w:t>
            </w:r>
          </w:p>
        </w:tc>
      </w:tr>
      <w:tr w:rsidR="0062697F" w:rsidRPr="001C1374" w:rsidTr="0062697F">
        <w:tc>
          <w:tcPr>
            <w:tcW w:w="0" w:type="auto"/>
            <w:shd w:val="clear" w:color="auto" w:fill="F1F3F4"/>
            <w:vAlign w:val="bottom"/>
            <w:hideMark/>
          </w:tcPr>
          <w:p w:rsidR="0062697F" w:rsidRPr="001C1374" w:rsidRDefault="0062697F" w:rsidP="001C1374">
            <w:r w:rsidRPr="001C1374">
              <w:t> </w:t>
            </w:r>
          </w:p>
          <w:p w:rsidR="0062697F" w:rsidRPr="001C1374" w:rsidRDefault="0062697F" w:rsidP="001C1374">
            <w:r w:rsidRPr="001C1374">
              <w:drawing>
                <wp:inline distT="0" distB="0" distL="0" distR="0" wp14:anchorId="6B9BB33A" wp14:editId="4F37B6EC">
                  <wp:extent cx="2714625" cy="1838325"/>
                  <wp:effectExtent l="0" t="0" r="9525" b="9525"/>
                  <wp:docPr id="9" name="Obraz 9" descr="Ustawianie uprawnień w wersji 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stawianie uprawnień w wersji 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97F" w:rsidRPr="001C1374" w:rsidRDefault="0062697F" w:rsidP="001C1374">
            <w:r w:rsidRPr="001C1374">
              <w:t>Excel 2013</w:t>
            </w:r>
            <w:r w:rsidRPr="001C1374">
              <w:br/>
              <w:t> </w:t>
            </w:r>
          </w:p>
          <w:p w:rsidR="0062697F" w:rsidRPr="001C1374" w:rsidRDefault="0062697F" w:rsidP="001C1374">
            <w:r w:rsidRPr="001C1374">
              <w:drawing>
                <wp:inline distT="0" distB="0" distL="0" distR="0" wp14:anchorId="27716982" wp14:editId="44E957AC">
                  <wp:extent cx="2724150" cy="1952625"/>
                  <wp:effectExtent l="0" t="0" r="0" b="9525"/>
                  <wp:docPr id="8" name="Obraz 8" descr="Opcje uprawnień w wersji 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pcje uprawnień w wersji 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97F" w:rsidRPr="001C1374" w:rsidRDefault="0062697F" w:rsidP="001C1374">
            <w:r w:rsidRPr="001C1374">
              <w:t>Excel 2010</w:t>
            </w:r>
          </w:p>
        </w:tc>
        <w:tc>
          <w:tcPr>
            <w:tcW w:w="0" w:type="auto"/>
            <w:shd w:val="clear" w:color="auto" w:fill="FFFFFF"/>
            <w:hideMark/>
          </w:tcPr>
          <w:p w:rsidR="0062697F" w:rsidRPr="001C1374" w:rsidRDefault="0062697F" w:rsidP="001C1374">
            <w:r w:rsidRPr="001C1374">
              <w:t>Jeśli w arkuszu kalkulacyjnym masz informacje poufne, możesz uniemożliwić innym osobom ich pobieranie, drukowanie lub kopiowanie.</w:t>
            </w:r>
          </w:p>
          <w:p w:rsidR="0062697F" w:rsidRPr="001C1374" w:rsidRDefault="0062697F" w:rsidP="001C1374">
            <w:r w:rsidRPr="001C1374">
              <w:t>U góry arkusza kalkulacyjnego kliknij Udostępnij.</w:t>
            </w:r>
          </w:p>
          <w:p w:rsidR="0062697F" w:rsidRPr="001C1374" w:rsidRDefault="0062697F" w:rsidP="001C1374">
            <w:r w:rsidRPr="001C1374">
              <w:t>U dołu kliknij Zaawansowane.</w:t>
            </w:r>
          </w:p>
          <w:p w:rsidR="0062697F" w:rsidRPr="001C1374" w:rsidRDefault="0062697F" w:rsidP="001C1374">
            <w:r w:rsidRPr="001C1374">
              <w:t>Zaznacz pole Wyłącz pobieranie, drukowanie i kopiowanie niektórych elementów dla komentatorów i przeglądających.</w:t>
            </w:r>
          </w:p>
          <w:p w:rsidR="0062697F" w:rsidRPr="001C1374" w:rsidRDefault="0062697F" w:rsidP="001C1374">
            <w:r w:rsidRPr="001C1374">
              <w:t>Kliknij Gotowe.</w:t>
            </w:r>
          </w:p>
          <w:p w:rsidR="0062697F" w:rsidRPr="001C1374" w:rsidRDefault="0062697F" w:rsidP="001C1374">
            <w:r w:rsidRPr="001C1374">
              <w:drawing>
                <wp:inline distT="0" distB="0" distL="0" distR="0" wp14:anchorId="46D54B35" wp14:editId="7FB31567">
                  <wp:extent cx="3429000" cy="2047875"/>
                  <wp:effectExtent l="0" t="0" r="0" b="9525"/>
                  <wp:docPr id="7" name="Obraz 7" descr="Arkusz z różnymi ustawieniami dla różnych osó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kusz z różnymi ustawieniami dla różnych osó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C71" w:rsidRDefault="001E5C71" w:rsidP="00A212EC"/>
    <w:sectPr w:rsidR="001E5C71" w:rsidSect="00A212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70F4"/>
    <w:multiLevelType w:val="multilevel"/>
    <w:tmpl w:val="1302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15E38"/>
    <w:multiLevelType w:val="multilevel"/>
    <w:tmpl w:val="A51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A0A72"/>
    <w:multiLevelType w:val="multilevel"/>
    <w:tmpl w:val="B34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C94AE8"/>
    <w:multiLevelType w:val="multilevel"/>
    <w:tmpl w:val="D738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EC"/>
    <w:rsid w:val="001C1374"/>
    <w:rsid w:val="001E5C71"/>
    <w:rsid w:val="0062697F"/>
    <w:rsid w:val="00A212EC"/>
    <w:rsid w:val="00B317EA"/>
    <w:rsid w:val="00D2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2EC"/>
  </w:style>
  <w:style w:type="paragraph" w:styleId="Nagwek4">
    <w:name w:val="heading 4"/>
    <w:basedOn w:val="Normalny"/>
    <w:link w:val="Nagwek4Znak"/>
    <w:uiPriority w:val="9"/>
    <w:qFormat/>
    <w:rsid w:val="00D25D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7E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7EA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25D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D14"/>
    <w:rPr>
      <w:b/>
      <w:bCs/>
    </w:rPr>
  </w:style>
  <w:style w:type="paragraph" w:styleId="NormalnyWeb">
    <w:name w:val="Normal (Web)"/>
    <w:basedOn w:val="Normalny"/>
    <w:uiPriority w:val="99"/>
    <w:unhideWhenUsed/>
    <w:rsid w:val="00D2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2EC"/>
  </w:style>
  <w:style w:type="paragraph" w:styleId="Nagwek4">
    <w:name w:val="heading 4"/>
    <w:basedOn w:val="Normalny"/>
    <w:link w:val="Nagwek4Znak"/>
    <w:uiPriority w:val="9"/>
    <w:qFormat/>
    <w:rsid w:val="00D25D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7E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7EA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D25D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D14"/>
    <w:rPr>
      <w:b/>
      <w:bCs/>
    </w:rPr>
  </w:style>
  <w:style w:type="paragraph" w:styleId="NormalnyWeb">
    <w:name w:val="Normal (Web)"/>
    <w:basedOn w:val="Normalny"/>
    <w:uiPriority w:val="99"/>
    <w:unhideWhenUsed/>
    <w:rsid w:val="00D25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0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56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19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8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support.google.com/drive/answer/2494822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2020-05-26T12:07:00Z</dcterms:created>
  <dcterms:modified xsi:type="dcterms:W3CDTF">2020-05-26T12:19:00Z</dcterms:modified>
</cp:coreProperties>
</file>