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6B" w:rsidRPr="00375FD9" w:rsidRDefault="002C28BE" w:rsidP="00375FD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5F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Drodzy Uczniowie!!!</w:t>
      </w:r>
    </w:p>
    <w:p w:rsidR="002C28BE" w:rsidRPr="00375FD9" w:rsidRDefault="002C28BE" w:rsidP="00375FD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5F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Temat:  Arkusz kalkulacyjny w chmurze i w sieci.</w:t>
      </w:r>
    </w:p>
    <w:p w:rsidR="00B93F63" w:rsidRDefault="002C28BE" w:rsidP="00375F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F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Arkusze Google</w:t>
      </w:r>
    </w:p>
    <w:p w:rsidR="002C28BE" w:rsidRPr="00375FD9" w:rsidRDefault="002C28BE" w:rsidP="00375F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375FD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Arkusze kalkulacyjne Google to aplikacja arkusza kalkulacyjnego online, która pozwala tworzyć i formatować arkusze kalkulacyjne, wykresy i gadżety oraz współpracować z innymi osobami.</w:t>
      </w:r>
    </w:p>
    <w:p w:rsidR="002C28BE" w:rsidRPr="00375FD9" w:rsidRDefault="002C28BE" w:rsidP="00375F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FD9">
        <w:rPr>
          <w:rFonts w:ascii="Times New Roman" w:hAnsi="Times New Roman" w:cs="Times New Roman"/>
          <w:color w:val="000000" w:themeColor="text1"/>
          <w:sz w:val="24"/>
          <w:szCs w:val="24"/>
        </w:rPr>
        <w:t>Arkusze kalkulacyjne Google umożliwiają:</w:t>
      </w:r>
    </w:p>
    <w:p w:rsidR="002C28BE" w:rsidRPr="00375FD9" w:rsidRDefault="002C28BE" w:rsidP="00375F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Importowanie i konwertowanie danych w formatach Excel, </w:t>
      </w:r>
      <w:proofErr w:type="spellStart"/>
      <w:r w:rsidRPr="00375FD9">
        <w:rPr>
          <w:rFonts w:ascii="Times New Roman" w:hAnsi="Times New Roman" w:cs="Times New Roman"/>
          <w:color w:val="000000" w:themeColor="text1"/>
          <w:sz w:val="24"/>
          <w:szCs w:val="24"/>
        </w:rPr>
        <w:t>csv</w:t>
      </w:r>
      <w:proofErr w:type="spellEnd"/>
      <w:r w:rsidRPr="00375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txt i </w:t>
      </w:r>
      <w:proofErr w:type="spellStart"/>
      <w:r w:rsidRPr="00375FD9">
        <w:rPr>
          <w:rFonts w:ascii="Times New Roman" w:hAnsi="Times New Roman" w:cs="Times New Roman"/>
          <w:color w:val="000000" w:themeColor="text1"/>
          <w:sz w:val="24"/>
          <w:szCs w:val="24"/>
        </w:rPr>
        <w:t>ods</w:t>
      </w:r>
      <w:proofErr w:type="spellEnd"/>
    </w:p>
    <w:p w:rsidR="002C28BE" w:rsidRPr="00375FD9" w:rsidRDefault="002C28BE" w:rsidP="00375F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Eksportowanie danych w formatach xls, </w:t>
      </w:r>
      <w:proofErr w:type="spellStart"/>
      <w:r w:rsidRPr="00375FD9">
        <w:rPr>
          <w:rFonts w:ascii="Times New Roman" w:hAnsi="Times New Roman" w:cs="Times New Roman"/>
          <w:color w:val="000000" w:themeColor="text1"/>
          <w:sz w:val="24"/>
          <w:szCs w:val="24"/>
        </w:rPr>
        <w:t>csv</w:t>
      </w:r>
      <w:proofErr w:type="spellEnd"/>
      <w:r w:rsidRPr="00375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txt i </w:t>
      </w:r>
      <w:proofErr w:type="spellStart"/>
      <w:r w:rsidRPr="00375FD9">
        <w:rPr>
          <w:rFonts w:ascii="Times New Roman" w:hAnsi="Times New Roman" w:cs="Times New Roman"/>
          <w:color w:val="000000" w:themeColor="text1"/>
          <w:sz w:val="24"/>
          <w:szCs w:val="24"/>
        </w:rPr>
        <w:t>ods</w:t>
      </w:r>
      <w:proofErr w:type="spellEnd"/>
      <w:r w:rsidRPr="00375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plików PDF i HTML</w:t>
      </w:r>
    </w:p>
    <w:p w:rsidR="002C28BE" w:rsidRPr="00375FD9" w:rsidRDefault="002C28BE" w:rsidP="00375F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FD9">
        <w:rPr>
          <w:rFonts w:ascii="Times New Roman" w:hAnsi="Times New Roman" w:cs="Times New Roman"/>
          <w:color w:val="000000" w:themeColor="text1"/>
          <w:sz w:val="24"/>
          <w:szCs w:val="24"/>
        </w:rPr>
        <w:t>Edytowanie formuł, by dokonać obliczeń na danych i formatowanie arkusza</w:t>
      </w:r>
    </w:p>
    <w:p w:rsidR="002C28BE" w:rsidRPr="00375FD9" w:rsidRDefault="002C28BE" w:rsidP="00375F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FD9">
        <w:rPr>
          <w:rFonts w:ascii="Times New Roman" w:hAnsi="Times New Roman" w:cs="Times New Roman"/>
          <w:color w:val="000000" w:themeColor="text1"/>
          <w:sz w:val="24"/>
          <w:szCs w:val="24"/>
        </w:rPr>
        <w:t>Rozmowa na czacie z innymi osobami edytującymi arkusz</w:t>
      </w:r>
    </w:p>
    <w:p w:rsidR="002C28BE" w:rsidRPr="00375FD9" w:rsidRDefault="002C28BE" w:rsidP="00375F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FD9">
        <w:rPr>
          <w:rFonts w:ascii="Times New Roman" w:hAnsi="Times New Roman" w:cs="Times New Roman"/>
          <w:color w:val="000000" w:themeColor="text1"/>
          <w:sz w:val="24"/>
          <w:szCs w:val="24"/>
        </w:rPr>
        <w:t>Tworzenie wykresów na podstawie danych</w:t>
      </w:r>
    </w:p>
    <w:p w:rsidR="002C28BE" w:rsidRPr="00375FD9" w:rsidRDefault="002C28BE" w:rsidP="00375F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FD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2C28BE" w:rsidRPr="00375FD9" w:rsidRDefault="002C28BE" w:rsidP="00375FD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5F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Arkusz Microsoft Excel w sieci lokalnej</w:t>
      </w:r>
    </w:p>
    <w:p w:rsidR="002C28BE" w:rsidRPr="00375FD9" w:rsidRDefault="002C28BE" w:rsidP="00375F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FD9">
        <w:rPr>
          <w:rFonts w:ascii="Times New Roman" w:hAnsi="Times New Roman" w:cs="Times New Roman"/>
          <w:color w:val="000000" w:themeColor="text1"/>
          <w:sz w:val="24"/>
          <w:szCs w:val="24"/>
        </w:rPr>
        <w:t>Arkusz kalkulacyjny można również udostępnić w sieci lokalnej. Daje to możliwość tworzenia arkusza jednocześnie przez wielu użytkowników.</w:t>
      </w:r>
    </w:p>
    <w:p w:rsidR="002C28BE" w:rsidRPr="00375FD9" w:rsidRDefault="002C28BE" w:rsidP="00375F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FD9">
        <w:rPr>
          <w:rFonts w:ascii="Times New Roman" w:hAnsi="Times New Roman" w:cs="Times New Roman"/>
          <w:color w:val="000000" w:themeColor="text1"/>
          <w:sz w:val="24"/>
          <w:szCs w:val="24"/>
        </w:rPr>
        <w:t>W celu udostępnienia arkusza innym osobom należy:</w:t>
      </w:r>
    </w:p>
    <w:p w:rsidR="002C28BE" w:rsidRPr="00375FD9" w:rsidRDefault="002C28BE" w:rsidP="00375F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FD9">
        <w:rPr>
          <w:rFonts w:ascii="Times New Roman" w:hAnsi="Times New Roman" w:cs="Times New Roman"/>
          <w:color w:val="000000" w:themeColor="text1"/>
          <w:sz w:val="24"/>
          <w:szCs w:val="24"/>
        </w:rPr>
        <w:t>ustawić w Excelu Udostępnianie skoroszytu</w:t>
      </w:r>
    </w:p>
    <w:p w:rsidR="002C28BE" w:rsidRPr="00375FD9" w:rsidRDefault="002C28BE" w:rsidP="00375F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umieścić arkusz w folderze sieciowym, pamiętając o ustawieniu dla użytkowników </w:t>
      </w:r>
      <w:proofErr w:type="spellStart"/>
      <w:r w:rsidRPr="00375FD9">
        <w:rPr>
          <w:rFonts w:ascii="Times New Roman" w:hAnsi="Times New Roman" w:cs="Times New Roman"/>
          <w:color w:val="000000" w:themeColor="text1"/>
          <w:sz w:val="24"/>
          <w:szCs w:val="24"/>
        </w:rPr>
        <w:t>odpowienich</w:t>
      </w:r>
      <w:proofErr w:type="spellEnd"/>
      <w:r w:rsidRPr="00375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uprawnień  - do zapisu.</w:t>
      </w:r>
    </w:p>
    <w:p w:rsidR="00F806B6" w:rsidRPr="00F806B6" w:rsidRDefault="00F806B6" w:rsidP="00375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06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Udostępnianie konkretnym osobom</w:t>
      </w:r>
      <w:r w:rsidRPr="00F80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F806B6" w:rsidRPr="00F806B6" w:rsidRDefault="00F806B6" w:rsidP="00375FD9">
      <w:pPr>
        <w:numPr>
          <w:ilvl w:val="0"/>
          <w:numId w:val="3"/>
        </w:numPr>
        <w:spacing w:beforeAutospacing="1" w:after="100" w:afterAutospacing="1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0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Otwórz plik, który chcesz udostępnić (Twój lub taki, w przypadku którego masz uprawnienia do edycji).</w:t>
      </w:r>
    </w:p>
    <w:p w:rsidR="00F806B6" w:rsidRPr="00F806B6" w:rsidRDefault="00F806B6" w:rsidP="00375FD9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0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Kliknij Udostępnij.</w:t>
      </w:r>
    </w:p>
    <w:p w:rsidR="00F806B6" w:rsidRPr="00F806B6" w:rsidRDefault="00F806B6" w:rsidP="00375FD9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0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Wpisz adresy e-mail lub grupy, którym chcesz udostępnić plik.</w:t>
      </w:r>
    </w:p>
    <w:p w:rsidR="00F806B6" w:rsidRPr="00F806B6" w:rsidRDefault="00F806B6" w:rsidP="00375FD9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0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Wybierz rodzaj dostępu, który chcesz przyznać innym użytkownikom: Edytor, Komentujący lub Przeglądający.</w:t>
      </w:r>
    </w:p>
    <w:p w:rsidR="00F806B6" w:rsidRPr="00F806B6" w:rsidRDefault="00F806B6" w:rsidP="00375FD9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0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Kliknij Wyślij.</w:t>
      </w:r>
    </w:p>
    <w:p w:rsidR="00F806B6" w:rsidRPr="00F806B6" w:rsidRDefault="00F806B6" w:rsidP="00375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75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Udostępnianie przy użyciu linku:</w:t>
      </w:r>
    </w:p>
    <w:p w:rsidR="00F806B6" w:rsidRPr="00F806B6" w:rsidRDefault="00F806B6" w:rsidP="00375FD9">
      <w:pPr>
        <w:numPr>
          <w:ilvl w:val="0"/>
          <w:numId w:val="4"/>
        </w:numPr>
        <w:spacing w:beforeAutospacing="1" w:after="100" w:afterAutospacing="1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0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Otwórz plik i kliknij </w:t>
      </w:r>
      <w:r w:rsidRPr="00375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Udostępnij</w:t>
      </w:r>
      <w:r w:rsidRPr="00F80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F806B6" w:rsidRPr="00F806B6" w:rsidRDefault="00F806B6" w:rsidP="00375FD9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0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 sekcji Pobierz link kliknij </w:t>
      </w:r>
      <w:r w:rsidRPr="00375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Kopiuj link</w:t>
      </w:r>
      <w:r w:rsidRPr="00F80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F806B6" w:rsidRPr="00F806B6" w:rsidRDefault="00F806B6" w:rsidP="00375FD9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0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(Opcjonalnie) Aby zmienić uprawnienia, kliknij </w:t>
      </w:r>
      <w:r w:rsidRPr="00375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Zmień</w:t>
      </w:r>
      <w:r w:rsidRPr="00F80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a potem wybierz opcję </w:t>
      </w:r>
      <w:r w:rsidRPr="00375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Przeglądający</w:t>
      </w:r>
      <w:r w:rsidRPr="00F80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 </w:t>
      </w:r>
      <w:r w:rsidRPr="00375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Komentator</w:t>
      </w:r>
      <w:r w:rsidRPr="00F80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lub </w:t>
      </w:r>
      <w:r w:rsidRPr="00375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Edytor</w:t>
      </w:r>
      <w:r w:rsidRPr="00F80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F806B6" w:rsidRPr="00F806B6" w:rsidRDefault="00F806B6" w:rsidP="00375FD9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0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Skopiuj link i wklej go w e-mailu lub innym miejscu, w którym chcesz go udostępnić.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6610"/>
      </w:tblGrid>
      <w:tr w:rsidR="00375FD9" w:rsidRPr="00375FD9" w:rsidTr="00F806B6">
        <w:trPr>
          <w:gridAfter w:val="1"/>
        </w:trPr>
        <w:tc>
          <w:tcPr>
            <w:tcW w:w="0" w:type="auto"/>
            <w:shd w:val="clear" w:color="auto" w:fill="F8F9FA"/>
            <w:hideMark/>
          </w:tcPr>
          <w:p w:rsidR="00F806B6" w:rsidRPr="00F806B6" w:rsidRDefault="00F806B6" w:rsidP="00375FD9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80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Arkusze:</w:t>
            </w:r>
            <w:r w:rsidRPr="00F80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Chronione arkusze i zakresy</w:t>
            </w:r>
          </w:p>
        </w:tc>
      </w:tr>
      <w:tr w:rsidR="00375FD9" w:rsidRPr="00375FD9" w:rsidTr="00F806B6">
        <w:tc>
          <w:tcPr>
            <w:tcW w:w="0" w:type="auto"/>
            <w:shd w:val="clear" w:color="auto" w:fill="F1F3F4"/>
            <w:vAlign w:val="bottom"/>
            <w:hideMark/>
          </w:tcPr>
          <w:p w:rsidR="00F806B6" w:rsidRPr="00F806B6" w:rsidRDefault="00F806B6" w:rsidP="00375F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806B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pl-PL"/>
              </w:rPr>
              <w:drawing>
                <wp:inline distT="0" distB="0" distL="0" distR="0" wp14:anchorId="45C5D190" wp14:editId="51056D6F">
                  <wp:extent cx="1476375" cy="1066800"/>
                  <wp:effectExtent l="0" t="0" r="9525" b="0"/>
                  <wp:docPr id="1" name="Obraz 1" descr="Arkusze chronione (z kłódką) w wersji 2013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kusze chronione (z kłódką) w wersji 2013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6B6" w:rsidRPr="00F806B6" w:rsidRDefault="00F806B6" w:rsidP="00375F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80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Excel 2013</w:t>
            </w:r>
            <w:r w:rsidRPr="00F806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br/>
              <w:t> </w:t>
            </w:r>
          </w:p>
          <w:p w:rsidR="00F806B6" w:rsidRPr="00F806B6" w:rsidRDefault="00F806B6" w:rsidP="00375F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806B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pl-PL"/>
              </w:rPr>
              <w:drawing>
                <wp:inline distT="0" distB="0" distL="0" distR="0" wp14:anchorId="58441948" wp14:editId="478AD6D1">
                  <wp:extent cx="1476375" cy="1066800"/>
                  <wp:effectExtent l="0" t="0" r="9525" b="0"/>
                  <wp:docPr id="2" name="Obraz 2" descr="Arkusze chronione (z kłódką) w wersji 201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kusze chronione (z kłódką) w wersji 201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6B6" w:rsidRPr="00F806B6" w:rsidRDefault="00F806B6" w:rsidP="00375F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80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Excel 2010</w:t>
            </w:r>
          </w:p>
        </w:tc>
        <w:tc>
          <w:tcPr>
            <w:tcW w:w="0" w:type="auto"/>
            <w:shd w:val="clear" w:color="auto" w:fill="FFFFFF"/>
            <w:hideMark/>
          </w:tcPr>
          <w:p w:rsidR="00F806B6" w:rsidRPr="00F806B6" w:rsidRDefault="00F806B6" w:rsidP="00375F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80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Jeśli w arkuszu kalkulacyjnym masz informacje poufne, możesz ograniczyć innym osobom możliwość ich aktualizowania.</w:t>
            </w:r>
          </w:p>
          <w:p w:rsidR="00F806B6" w:rsidRPr="00F806B6" w:rsidRDefault="00F806B6" w:rsidP="00375FD9">
            <w:pPr>
              <w:numPr>
                <w:ilvl w:val="0"/>
                <w:numId w:val="5"/>
              </w:numPr>
              <w:spacing w:beforeAutospacing="1" w:after="100" w:afterAutospacing="1" w:line="240" w:lineRule="auto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80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Otwórz arkusz i kliknij Dane &gt; Chronione arkusze i zakresy.</w:t>
            </w:r>
          </w:p>
          <w:p w:rsidR="00F806B6" w:rsidRPr="00F806B6" w:rsidRDefault="00F806B6" w:rsidP="00375FD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80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Kliknij +Dodaj arkusz lub zakres.</w:t>
            </w:r>
          </w:p>
          <w:p w:rsidR="00F806B6" w:rsidRPr="00F806B6" w:rsidRDefault="00F806B6" w:rsidP="00375FD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80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Kliknij Zakres, by chronić zakres treści, lub Arkusz, by chronić cały arkusz.</w:t>
            </w:r>
          </w:p>
          <w:p w:rsidR="00F806B6" w:rsidRPr="00F806B6" w:rsidRDefault="00F806B6" w:rsidP="00375FD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80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Kliknij Ustaw uprawnienia i wybierz, czy chcesz wyświetlać ostrzeżenie, czy ograniczyć możliwość edytowania treści.</w:t>
            </w:r>
          </w:p>
          <w:p w:rsidR="00F806B6" w:rsidRPr="00F806B6" w:rsidRDefault="00F806B6" w:rsidP="00375FD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806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Kliknij Gotowe.</w:t>
            </w:r>
          </w:p>
        </w:tc>
      </w:tr>
    </w:tbl>
    <w:p w:rsidR="0089209E" w:rsidRPr="0089209E" w:rsidRDefault="0089209E" w:rsidP="00375FD9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8920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Arkusze: ustawianie daty ważności udostępnienia</w:t>
      </w:r>
    </w:p>
    <w:p w:rsidR="0089209E" w:rsidRPr="0089209E" w:rsidRDefault="0089209E" w:rsidP="00375F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2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Jeśli współpracujesz z osobami spoza organizacji, na przykład klientami lub agencjami, możesz ograniczyć dostęp do określonych plików po zakończeniu projektów.</w:t>
      </w:r>
    </w:p>
    <w:p w:rsidR="0089209E" w:rsidRPr="0089209E" w:rsidRDefault="0089209E" w:rsidP="00375F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2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Ustawianie daty ważności:</w:t>
      </w:r>
    </w:p>
    <w:p w:rsidR="0089209E" w:rsidRPr="0089209E" w:rsidRDefault="0089209E" w:rsidP="00375FD9">
      <w:pPr>
        <w:numPr>
          <w:ilvl w:val="0"/>
          <w:numId w:val="6"/>
        </w:numPr>
        <w:shd w:val="clear" w:color="auto" w:fill="FFFFFF"/>
        <w:spacing w:beforeAutospacing="1" w:after="100" w:afterAutospacing="1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2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 góry arkusza kalkulacyjnego kliknij Udostępnij.</w:t>
      </w:r>
    </w:p>
    <w:p w:rsidR="0089209E" w:rsidRPr="0089209E" w:rsidRDefault="0089209E" w:rsidP="00375F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2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Jeśli plik nie jest jeszcze udostępniony, udostępnij go.</w:t>
      </w:r>
    </w:p>
    <w:p w:rsidR="0089209E" w:rsidRPr="0089209E" w:rsidRDefault="0089209E" w:rsidP="00375F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2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Kliknij Zaawansowane.</w:t>
      </w:r>
    </w:p>
    <w:p w:rsidR="0089209E" w:rsidRPr="0089209E" w:rsidRDefault="0089209E" w:rsidP="00375F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2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Najedź kursorem na imię i nazwisko osoby i kliknij Ustaw datę wygaśnięcia </w:t>
      </w:r>
      <w:r w:rsidRPr="0089209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345FECD7" wp14:editId="5F0DB092">
            <wp:extent cx="171450" cy="171450"/>
            <wp:effectExtent l="0" t="0" r="0" b="0"/>
            <wp:docPr id="4" name="Obraz 3" descr="History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story 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89209E" w:rsidRPr="0089209E" w:rsidRDefault="0089209E" w:rsidP="00375F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2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Zmień datę wygaśnięcia dostępu.</w:t>
      </w:r>
    </w:p>
    <w:p w:rsidR="0089209E" w:rsidRPr="0089209E" w:rsidRDefault="0089209E" w:rsidP="00375F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2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Kliknij Zapisz zmiany </w:t>
      </w:r>
      <w:r w:rsidRPr="0089209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B3BC149" wp14:editId="2E72C4BE">
                <wp:extent cx="171450" cy="171450"/>
                <wp:effectExtent l="0" t="0" r="0" b="0"/>
                <wp:docPr id="3" name="AutoShape 4" descr="a po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Opis: a potem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892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Gotowe.</w:t>
      </w:r>
    </w:p>
    <w:p w:rsidR="0089209E" w:rsidRPr="0089209E" w:rsidRDefault="0089209E" w:rsidP="00375F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2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Uwaga: jako daty wygaśnięcia nie można ustawić bieżącej daty. Jeśli musisz natychmiast zablokować dostęp, po prostu cofnij udostępnianie pliku.</w:t>
      </w:r>
    </w:p>
    <w:p w:rsidR="0089209E" w:rsidRPr="0089209E" w:rsidRDefault="0089209E" w:rsidP="00375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2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br/>
      </w:r>
      <w:r w:rsidRPr="0089209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03F281D9" wp14:editId="096C06A0">
            <wp:extent cx="2381250" cy="1905000"/>
            <wp:effectExtent l="0" t="0" r="0" b="0"/>
            <wp:docPr id="5" name="Obraz 5" descr="Osoby z dostępem są widoczne na liście w sekcji „Ustawienia udostępniania” wraz z opcją „Zapisz zmiany” u do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soby z dostępem są widoczne na liście w sekcji „Ustawienia udostępniania” wraz z opcją „Zapisz zmiany” u doł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6B6" w:rsidRPr="00375FD9" w:rsidRDefault="00F806B6" w:rsidP="00375F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8BE" w:rsidRPr="002C28BE" w:rsidRDefault="002C28BE" w:rsidP="002C28BE">
      <w:pPr>
        <w:rPr>
          <w:rFonts w:ascii="Times New Roman" w:hAnsi="Times New Roman" w:cs="Times New Roman"/>
        </w:rPr>
      </w:pPr>
    </w:p>
    <w:sectPr w:rsidR="002C28BE" w:rsidRPr="002C28BE" w:rsidSect="002C28B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714F"/>
    <w:multiLevelType w:val="multilevel"/>
    <w:tmpl w:val="6BA40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C3C7C"/>
    <w:multiLevelType w:val="multilevel"/>
    <w:tmpl w:val="4EFC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213B66"/>
    <w:multiLevelType w:val="multilevel"/>
    <w:tmpl w:val="0D9A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765E97"/>
    <w:multiLevelType w:val="multilevel"/>
    <w:tmpl w:val="FD36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63ADD"/>
    <w:multiLevelType w:val="multilevel"/>
    <w:tmpl w:val="BA98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255B5E"/>
    <w:multiLevelType w:val="multilevel"/>
    <w:tmpl w:val="FA74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BE"/>
    <w:rsid w:val="002C28BE"/>
    <w:rsid w:val="00375FD9"/>
    <w:rsid w:val="0089209E"/>
    <w:rsid w:val="009A5F6B"/>
    <w:rsid w:val="00B93F63"/>
    <w:rsid w:val="00F8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06B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06B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0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1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6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2020-05-26T11:55:00Z</dcterms:created>
  <dcterms:modified xsi:type="dcterms:W3CDTF">2020-05-26T12:07:00Z</dcterms:modified>
</cp:coreProperties>
</file>