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1B" w:rsidRPr="0084031B" w:rsidRDefault="0084031B" w:rsidP="0084031B">
      <w:pPr>
        <w:jc w:val="center"/>
        <w:rPr>
          <w:b/>
        </w:rPr>
      </w:pPr>
      <w:r w:rsidRPr="0084031B">
        <w:rPr>
          <w:b/>
        </w:rPr>
        <w:t>Wzajemne położenie dwóch okręgów</w:t>
      </w:r>
    </w:p>
    <w:p w:rsidR="0084031B" w:rsidRDefault="0084031B"/>
    <w:p w:rsidR="00AC2CFF" w:rsidRDefault="0084031B">
      <w:r w:rsidRPr="0084031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4389120" cy="6160168"/>
            <wp:effectExtent l="0" t="0" r="0" b="0"/>
            <wp:wrapSquare wrapText="bothSides"/>
            <wp:docPr id="1" name="Obraz 1" descr="C:\Users\uczen\Desktop\zsg\2LD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n\Desktop\zsg\2LD\unname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616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  <w:t xml:space="preserve">   </w:t>
      </w:r>
    </w:p>
    <w:p w:rsidR="0084031B" w:rsidRDefault="0084031B">
      <w:r w:rsidRPr="0084031B">
        <w:rPr>
          <w:noProof/>
          <w:lang w:eastAsia="pl-PL"/>
        </w:rPr>
        <w:drawing>
          <wp:inline distT="0" distB="0" distL="0" distR="0">
            <wp:extent cx="5554900" cy="1874315"/>
            <wp:effectExtent l="0" t="0" r="8255" b="0"/>
            <wp:docPr id="2" name="Obraz 2" descr="C:\Users\uczen\Desktop\zsg\2LD\l17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en\Desktop\zsg\2LD\l17a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41" cy="187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1B" w:rsidRPr="0084031B" w:rsidRDefault="0084031B" w:rsidP="0084031B">
      <w:pPr>
        <w:pStyle w:val="imalignleft"/>
        <w:shd w:val="clear" w:color="auto" w:fill="FFFFFF"/>
        <w:spacing w:before="0" w:beforeAutospacing="0" w:after="0" w:afterAutospacing="0"/>
        <w:rPr>
          <w:color w:val="000000"/>
        </w:rPr>
      </w:pPr>
      <w:r w:rsidRPr="0084031B">
        <w:rPr>
          <w:rStyle w:val="ff2"/>
          <w:b/>
          <w:bCs/>
          <w:color w:val="000000"/>
          <w:u w:val="single"/>
          <w:shd w:val="clear" w:color="auto" w:fill="E0E0E0"/>
        </w:rPr>
        <w:lastRenderedPageBreak/>
        <w:t>Metoda obliczeniowa</w:t>
      </w:r>
      <w:r w:rsidRPr="0084031B">
        <w:rPr>
          <w:b/>
          <w:bCs/>
          <w:color w:val="000000"/>
        </w:rPr>
        <w:br/>
      </w:r>
      <w:r w:rsidRPr="0084031B">
        <w:rPr>
          <w:rStyle w:val="ff2"/>
          <w:color w:val="000000"/>
        </w:rPr>
        <w:t>W pierwszej kolejności obliczamy trzy elementy:</w:t>
      </w:r>
      <w:r w:rsidRPr="0084031B">
        <w:rPr>
          <w:color w:val="000000"/>
        </w:rPr>
        <w:br/>
      </w:r>
      <w:r w:rsidRPr="0084031B">
        <w:rPr>
          <w:rStyle w:val="ff2"/>
          <w:color w:val="000000"/>
        </w:rPr>
        <w:t>- sumę promieni obu okręgów: </w:t>
      </w:r>
      <w:r w:rsidRPr="0084031B">
        <w:rPr>
          <w:rStyle w:val="ff2"/>
          <w:b/>
          <w:bCs/>
          <w:color w:val="000000"/>
        </w:rPr>
        <w:t>R+r</w:t>
      </w:r>
      <w:r w:rsidRPr="0084031B">
        <w:rPr>
          <w:rStyle w:val="ff2"/>
          <w:color w:val="000000"/>
        </w:rPr>
        <w:t>,</w:t>
      </w:r>
      <w:r w:rsidRPr="0084031B">
        <w:rPr>
          <w:color w:val="000000"/>
        </w:rPr>
        <w:br/>
      </w:r>
      <w:r w:rsidRPr="0084031B">
        <w:rPr>
          <w:rStyle w:val="ff2"/>
          <w:color w:val="000000"/>
        </w:rPr>
        <w:t>- wartość bezwzględną z różnicy promieni obu okręgów: </w:t>
      </w:r>
      <w:r w:rsidRPr="0084031B">
        <w:rPr>
          <w:rStyle w:val="ff2"/>
          <w:b/>
          <w:bCs/>
          <w:color w:val="000000"/>
        </w:rPr>
        <w:t>|R-r|</w:t>
      </w:r>
      <w:r w:rsidRPr="0084031B">
        <w:rPr>
          <w:rStyle w:val="ff2"/>
          <w:color w:val="000000"/>
        </w:rPr>
        <w:t>,</w:t>
      </w:r>
      <w:r w:rsidRPr="0084031B">
        <w:rPr>
          <w:color w:val="000000"/>
        </w:rPr>
        <w:br/>
      </w:r>
      <w:r w:rsidRPr="0084031B">
        <w:rPr>
          <w:rStyle w:val="ff2"/>
          <w:color w:val="000000"/>
        </w:rPr>
        <w:t>- odległość środków obu okręgów – obliczamy wzorem na długość odcinka, podstawiając do niego współrzędne środków obu okręgów: </w:t>
      </w:r>
      <w:r w:rsidRPr="0084031B">
        <w:rPr>
          <w:rStyle w:val="ff2"/>
          <w:b/>
          <w:bCs/>
          <w:color w:val="000000"/>
        </w:rPr>
        <w:t>|OS|</w:t>
      </w:r>
      <w:r w:rsidRPr="0084031B">
        <w:rPr>
          <w:rStyle w:val="ff2"/>
          <w:color w:val="000000"/>
        </w:rPr>
        <w:t>.</w:t>
      </w:r>
    </w:p>
    <w:p w:rsidR="0084031B" w:rsidRPr="0084031B" w:rsidRDefault="0084031B">
      <w:pPr>
        <w:rPr>
          <w:rFonts w:ascii="Times New Roman" w:hAnsi="Times New Roman" w:cs="Times New Roman"/>
          <w:sz w:val="24"/>
          <w:szCs w:val="24"/>
        </w:rPr>
      </w:pPr>
    </w:p>
    <w:p w:rsidR="0084031B" w:rsidRPr="0084031B" w:rsidRDefault="0084031B">
      <w:pPr>
        <w:rPr>
          <w:rFonts w:ascii="Times New Roman" w:hAnsi="Times New Roman" w:cs="Times New Roman"/>
          <w:sz w:val="24"/>
          <w:szCs w:val="24"/>
        </w:rPr>
      </w:pPr>
      <w:r w:rsidRPr="0084031B">
        <w:rPr>
          <w:rStyle w:val="ff2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Przykład:</w:t>
      </w:r>
      <w:r w:rsidRPr="0084031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br/>
      </w:r>
      <w:r w:rsidRPr="0084031B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Określimy wzajemne położenie dwóch okręgów:</w:t>
      </w:r>
    </w:p>
    <w:p w:rsidR="0084031B" w:rsidRDefault="0084031B">
      <w:r w:rsidRPr="0084031B">
        <w:rPr>
          <w:noProof/>
          <w:lang w:eastAsia="pl-PL"/>
        </w:rPr>
        <w:drawing>
          <wp:inline distT="0" distB="0" distL="0" distR="0">
            <wp:extent cx="4785360" cy="2590800"/>
            <wp:effectExtent l="0" t="0" r="0" b="0"/>
            <wp:docPr id="3" name="Obraz 3" descr="C:\Users\uczen\Desktop\zsg\2LD\l17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zen\Desktop\zsg\2LD\l17a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1B" w:rsidRDefault="0084031B" w:rsidP="0084031B">
      <w:pPr>
        <w:pStyle w:val="imalignleft"/>
        <w:shd w:val="clear" w:color="auto" w:fill="FFFFFF"/>
        <w:spacing w:before="0" w:beforeAutospacing="0" w:after="240" w:afterAutospacing="0"/>
        <w:rPr>
          <w:color w:val="000000"/>
          <w:sz w:val="12"/>
          <w:szCs w:val="12"/>
        </w:rPr>
      </w:pPr>
      <w:r>
        <w:rPr>
          <w:rStyle w:val="ff2"/>
          <w:b/>
          <w:bCs/>
          <w:color w:val="000000"/>
        </w:rPr>
        <w:t>Mając obliczone poszczególne wielkości:</w:t>
      </w:r>
      <w:r>
        <w:rPr>
          <w:b/>
          <w:bCs/>
          <w:color w:val="00000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448647A1" wp14:editId="349A417B">
            <wp:extent cx="2590800" cy="266700"/>
            <wp:effectExtent l="0" t="0" r="0" b="0"/>
            <wp:docPr id="9" name="Obraz 9" descr="http://www.matematykam.pl/images/l17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ematykam.pl/images/l17a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br/>
      </w:r>
      <w:r>
        <w:rPr>
          <w:color w:val="000000"/>
          <w:sz w:val="8"/>
          <w:szCs w:val="8"/>
        </w:rPr>
        <w:br/>
      </w:r>
      <w:r>
        <w:rPr>
          <w:rStyle w:val="ff2"/>
          <w:color w:val="000000"/>
        </w:rPr>
        <w:t>Porównujemy ich wartości sprawdzając, z którą z pięciu możliwości mamy do czynienia: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6E76C0D4" wp14:editId="79C88A02">
            <wp:extent cx="4991100" cy="266700"/>
            <wp:effectExtent l="0" t="0" r="0" b="0"/>
            <wp:docPr id="10" name="Obraz 10" descr="http://www.matematykam.pl/images/l17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ematykam.pl/images/l17a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br/>
      </w:r>
      <w:r>
        <w:rPr>
          <w:rStyle w:val="ff2"/>
          <w:color w:val="000000"/>
        </w:rPr>
        <w:t>- wtedy okręgi są </w:t>
      </w:r>
      <w:r>
        <w:rPr>
          <w:rStyle w:val="ff2"/>
          <w:color w:val="000000"/>
          <w:u w:val="single"/>
        </w:rPr>
        <w:t>rozłączne zewnętrznie,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z w:val="8"/>
          <w:szCs w:val="8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5CD080F2" wp14:editId="797DE4E6">
            <wp:extent cx="4762500" cy="281940"/>
            <wp:effectExtent l="0" t="0" r="0" b="3810"/>
            <wp:docPr id="4" name="Obraz 4" descr="http://www.matematykam.pl/images/l17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ematykam.pl/images/l17a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br/>
      </w:r>
      <w:r>
        <w:rPr>
          <w:rStyle w:val="ff2"/>
          <w:color w:val="000000"/>
        </w:rPr>
        <w:t>- wtedy okręgi są </w:t>
      </w:r>
      <w:r>
        <w:rPr>
          <w:rStyle w:val="ff2"/>
          <w:color w:val="000000"/>
          <w:u w:val="single"/>
        </w:rPr>
        <w:t>styczne zewnętrznie,</w:t>
      </w:r>
      <w:r>
        <w:rPr>
          <w:color w:val="000000"/>
          <w:u w:val="single"/>
        </w:rPr>
        <w:br/>
      </w:r>
      <w:r>
        <w:rPr>
          <w:rFonts w:ascii="Calibri" w:hAnsi="Calibri" w:cs="Calibri"/>
          <w:color w:val="000000"/>
          <w:sz w:val="8"/>
          <w:szCs w:val="8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45EFAE89" wp14:editId="634D7B26">
            <wp:extent cx="6096000" cy="335280"/>
            <wp:effectExtent l="0" t="0" r="0" b="7620"/>
            <wp:docPr id="5" name="Obraz 5" descr="http://www.matematykam.pl/images/l17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ematykam.pl/images/l17a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br/>
      </w:r>
      <w:r>
        <w:rPr>
          <w:rStyle w:val="ff2"/>
          <w:color w:val="000000"/>
        </w:rPr>
        <w:t>- wtedy </w:t>
      </w:r>
      <w:r>
        <w:rPr>
          <w:rStyle w:val="ff2"/>
          <w:color w:val="000000"/>
          <w:u w:val="single"/>
        </w:rPr>
        <w:t>okręgi się</w:t>
      </w:r>
      <w:r>
        <w:rPr>
          <w:rStyle w:val="ff2"/>
          <w:color w:val="000000"/>
        </w:rPr>
        <w:t> </w:t>
      </w:r>
      <w:r>
        <w:rPr>
          <w:rStyle w:val="ff2"/>
          <w:color w:val="000000"/>
          <w:u w:val="single"/>
        </w:rPr>
        <w:t>przecinają,</w:t>
      </w:r>
      <w:r>
        <w:rPr>
          <w:color w:val="000000"/>
          <w:u w:val="single"/>
        </w:rPr>
        <w:br/>
      </w:r>
      <w:r>
        <w:rPr>
          <w:rFonts w:ascii="Calibri" w:hAnsi="Calibri" w:cs="Calibri"/>
          <w:color w:val="000000"/>
          <w:sz w:val="8"/>
          <w:szCs w:val="8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1707A9D2" wp14:editId="3D885AFB">
            <wp:extent cx="5676900" cy="381000"/>
            <wp:effectExtent l="0" t="0" r="0" b="0"/>
            <wp:docPr id="6" name="Obraz 6" descr="http://www.matematykam.pl/images/l17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ematykam.pl/images/l17a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br/>
      </w:r>
      <w:r>
        <w:rPr>
          <w:rStyle w:val="ff2"/>
          <w:color w:val="000000"/>
        </w:rPr>
        <w:t>- wtedy okręgi są </w:t>
      </w:r>
      <w:r>
        <w:rPr>
          <w:rStyle w:val="ff2"/>
          <w:color w:val="000000"/>
          <w:u w:val="single"/>
        </w:rPr>
        <w:t>styczne wewnętrznie,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z w:val="8"/>
          <w:szCs w:val="8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1C0A8DEC" wp14:editId="10AB5E3D">
            <wp:extent cx="5486400" cy="342900"/>
            <wp:effectExtent l="0" t="0" r="0" b="0"/>
            <wp:docPr id="7" name="Obraz 7" descr="http://www.matematykam.pl/images/l17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ematykam.pl/images/l17a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br/>
      </w:r>
      <w:r>
        <w:rPr>
          <w:rStyle w:val="ff2"/>
          <w:color w:val="000000"/>
        </w:rPr>
        <w:t>- wtedy okręgi są </w:t>
      </w:r>
      <w:r>
        <w:rPr>
          <w:rStyle w:val="ff2"/>
          <w:color w:val="000000"/>
          <w:u w:val="single"/>
        </w:rPr>
        <w:t>rozłączne wewnętrznie.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Style w:val="ff2"/>
          <w:color w:val="000000"/>
        </w:rPr>
        <w:t>Najłatwiej po kolei sprawdzać prawdziwość poszczególnych założeń, aż trafimy na to prawdziwe.</w:t>
      </w:r>
      <w:r>
        <w:rPr>
          <w:color w:val="000000"/>
        </w:rPr>
        <w:br/>
      </w:r>
      <w:r>
        <w:rPr>
          <w:rStyle w:val="ff2"/>
          <w:color w:val="000000"/>
          <w:u w:val="single"/>
        </w:rPr>
        <w:t>Dla rozpatrywanego przykładu:</w:t>
      </w:r>
      <w:r>
        <w:rPr>
          <w:color w:val="000000"/>
          <w:u w:val="single"/>
        </w:rPr>
        <w:br/>
      </w:r>
      <w:r>
        <w:rPr>
          <w:rStyle w:val="ff2"/>
          <w:color w:val="000000"/>
        </w:rPr>
        <w:lastRenderedPageBreak/>
        <w:t>- pierwsze założenie jest nieprawdziwe ( 5 nie jest większe od 8),</w:t>
      </w:r>
      <w:r>
        <w:rPr>
          <w:color w:val="000000"/>
        </w:rPr>
        <w:br/>
      </w:r>
      <w:r>
        <w:rPr>
          <w:rStyle w:val="ff2"/>
          <w:color w:val="000000"/>
        </w:rPr>
        <w:t>- drugie założenie jest nieprawdziwe (5 nie równa się 8),</w:t>
      </w:r>
      <w:r>
        <w:rPr>
          <w:color w:val="000000"/>
        </w:rPr>
        <w:br/>
      </w:r>
      <w:r>
        <w:rPr>
          <w:rStyle w:val="ff2"/>
          <w:color w:val="000000"/>
          <w:u w:val="single"/>
        </w:rPr>
        <w:t>- trzecie jest prawdziwe (5 jest mniejsze od 8 i większe od 2).</w:t>
      </w:r>
      <w:r>
        <w:rPr>
          <w:color w:val="000000"/>
          <w:u w:val="single"/>
        </w:rPr>
        <w:br/>
      </w:r>
      <w:r>
        <w:rPr>
          <w:rStyle w:val="ff2"/>
          <w:color w:val="000000"/>
        </w:rPr>
        <w:t>Ponieważ już trzecia ewentualność okazała się prawdziwa, nie musimy już sprawdzać dalej.</w:t>
      </w:r>
      <w:r>
        <w:rPr>
          <w:color w:val="000000"/>
        </w:rPr>
        <w:br/>
      </w:r>
      <w:r>
        <w:rPr>
          <w:rStyle w:val="ff2"/>
          <w:color w:val="000000"/>
        </w:rPr>
        <w:t>W związku z tym możemy stwierdzić, że okręgi się przecinają.</w:t>
      </w:r>
    </w:p>
    <w:p w:rsidR="0084031B" w:rsidRDefault="0084031B" w:rsidP="0084031B">
      <w:pPr>
        <w:pStyle w:val="imalignleft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BF345CA" wp14:editId="0B26DE7C">
            <wp:extent cx="1676400" cy="586740"/>
            <wp:effectExtent l="0" t="0" r="0" b="3810"/>
            <wp:docPr id="8" name="Obraz 8" descr="http://www.matematykam.pl/images/l17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ematykam.pl/images/l17a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ff3"/>
          <w:b/>
          <w:bCs/>
          <w:color w:val="000000"/>
          <w:u w:val="single"/>
        </w:rPr>
        <w:t>Okręgi się przecinają.</w:t>
      </w:r>
    </w:p>
    <w:p w:rsidR="0084031B" w:rsidRDefault="0084031B">
      <w:bookmarkStart w:id="0" w:name="_GoBack"/>
      <w:bookmarkEnd w:id="0"/>
    </w:p>
    <w:sectPr w:rsidR="0084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DA" w:rsidRDefault="001F08DA" w:rsidP="0084031B">
      <w:pPr>
        <w:spacing w:after="0" w:line="240" w:lineRule="auto"/>
      </w:pPr>
      <w:r>
        <w:separator/>
      </w:r>
    </w:p>
  </w:endnote>
  <w:endnote w:type="continuationSeparator" w:id="0">
    <w:p w:rsidR="001F08DA" w:rsidRDefault="001F08DA" w:rsidP="0084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DA" w:rsidRDefault="001F08DA" w:rsidP="0084031B">
      <w:pPr>
        <w:spacing w:after="0" w:line="240" w:lineRule="auto"/>
      </w:pPr>
      <w:r>
        <w:separator/>
      </w:r>
    </w:p>
  </w:footnote>
  <w:footnote w:type="continuationSeparator" w:id="0">
    <w:p w:rsidR="001F08DA" w:rsidRDefault="001F08DA" w:rsidP="00840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94"/>
    <w:rsid w:val="001F08DA"/>
    <w:rsid w:val="0029405A"/>
    <w:rsid w:val="0084031B"/>
    <w:rsid w:val="00A62A6A"/>
    <w:rsid w:val="00BE2D59"/>
    <w:rsid w:val="00E5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DE233-A822-47D4-9EF3-F2200EC9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31B"/>
  </w:style>
  <w:style w:type="paragraph" w:styleId="Stopka">
    <w:name w:val="footer"/>
    <w:basedOn w:val="Normalny"/>
    <w:link w:val="StopkaZnak"/>
    <w:uiPriority w:val="99"/>
    <w:unhideWhenUsed/>
    <w:rsid w:val="0084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31B"/>
  </w:style>
  <w:style w:type="paragraph" w:customStyle="1" w:styleId="imalignleft">
    <w:name w:val="imalign_left"/>
    <w:basedOn w:val="Normalny"/>
    <w:rsid w:val="0084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84031B"/>
  </w:style>
  <w:style w:type="character" w:customStyle="1" w:styleId="ff3">
    <w:name w:val="ff3"/>
    <w:basedOn w:val="Domylnaczcionkaakapitu"/>
    <w:rsid w:val="0084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4</cp:revision>
  <dcterms:created xsi:type="dcterms:W3CDTF">2020-05-25T16:44:00Z</dcterms:created>
  <dcterms:modified xsi:type="dcterms:W3CDTF">2020-05-25T16:51:00Z</dcterms:modified>
</cp:coreProperties>
</file>