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C9" w:rsidRDefault="00FC717A" w:rsidP="00803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WF 26</w:t>
      </w:r>
      <w:r w:rsidR="00803F1D" w:rsidRPr="00803F1D">
        <w:rPr>
          <w:rFonts w:ascii="Times New Roman" w:hAnsi="Times New Roman" w:cs="Times New Roman"/>
          <w:b/>
          <w:sz w:val="28"/>
          <w:szCs w:val="28"/>
        </w:rPr>
        <w:t>.05.20r.</w:t>
      </w:r>
    </w:p>
    <w:p w:rsidR="00C15C02" w:rsidRDefault="00803F1D" w:rsidP="00803F1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Temat: Doskon</w:t>
      </w:r>
      <w:r w:rsidR="00C15C02">
        <w:rPr>
          <w:rFonts w:ascii="Times New Roman" w:hAnsi="Times New Roman" w:cs="Times New Roman"/>
          <w:sz w:val="28"/>
          <w:szCs w:val="28"/>
          <w:u w:val="single"/>
        </w:rPr>
        <w:t xml:space="preserve">alenie kozłowania piłki ręcznej ze zmianą ręki kozłującej </w:t>
      </w:r>
    </w:p>
    <w:p w:rsidR="00803F1D" w:rsidRDefault="00C15C02" w:rsidP="00803F1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i kierunku poruszania się </w:t>
      </w:r>
      <w:r w:rsidR="00803F1D">
        <w:rPr>
          <w:rFonts w:ascii="Times New Roman" w:hAnsi="Times New Roman" w:cs="Times New Roman"/>
          <w:sz w:val="28"/>
          <w:szCs w:val="28"/>
          <w:u w:val="single"/>
        </w:rPr>
        <w:t xml:space="preserve"> w piłce ręcznej.</w:t>
      </w:r>
    </w:p>
    <w:p w:rsidR="00803F1D" w:rsidRDefault="00803F1D" w:rsidP="00803F1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03F1D" w:rsidRDefault="00803F1D" w:rsidP="00803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Oglądnij dowolny mecz piłki ręcznej (mogą być fragmenty)</w:t>
      </w:r>
      <w:r w:rsidR="00C15C02">
        <w:rPr>
          <w:rFonts w:ascii="Times New Roman" w:hAnsi="Times New Roman" w:cs="Times New Roman"/>
          <w:sz w:val="28"/>
          <w:szCs w:val="28"/>
        </w:rPr>
        <w:t>. Zwróć uwagę na sposób kozłowania i poruszania się zawodników w czasie kozłowania. Przypomnij sobie prawidłową technikę kozłowania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803F1D" w:rsidRDefault="00803F1D" w:rsidP="00803F1D">
      <w:pPr>
        <w:rPr>
          <w:rFonts w:ascii="Times New Roman" w:hAnsi="Times New Roman" w:cs="Times New Roman"/>
          <w:sz w:val="28"/>
          <w:szCs w:val="28"/>
        </w:rPr>
      </w:pPr>
    </w:p>
    <w:p w:rsidR="004248DF" w:rsidRPr="004248DF" w:rsidRDefault="004248DF" w:rsidP="004248D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KIEDY MOŻESZ ROZPOCZĄĆ KOZŁOWANIE W CZASIE GRY?</w:t>
      </w:r>
    </w:p>
    <w:p w:rsidR="004248DF" w:rsidRPr="004248DF" w:rsidRDefault="004248DF" w:rsidP="004248D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– po chwycie piłki, od razu, bezpośrednio,</w:t>
      </w: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– po wykonaniu jednego kroku,</w:t>
      </w: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– po wykonaniu dwóch kroków,</w:t>
      </w: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– po wykonaniu trzech kroków,</w:t>
      </w:r>
    </w:p>
    <w:p w:rsidR="004248DF" w:rsidRPr="004248DF" w:rsidRDefault="004248DF" w:rsidP="004248D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:rsidR="004248DF" w:rsidRPr="004248DF" w:rsidRDefault="004248DF" w:rsidP="004248D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Podczas kozłowania śmiało możesz zmieniać rękę kozłującą. Jeśli ponownie chwycisz piłkę oburącz, musisz podać piłkę, albo rzucić na bramkę. Podobnie jak po pierwszym chwycie, podanie i rzut wykonuje się po jednym, dwóch, trzech krokach.</w:t>
      </w:r>
    </w:p>
    <w:p w:rsidR="004248DF" w:rsidRPr="004248DF" w:rsidRDefault="004248DF" w:rsidP="004248D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:rsidR="004248DF" w:rsidRPr="004248DF" w:rsidRDefault="004248DF" w:rsidP="004248D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W JAKICH SYTUACJACH MOŻESZ STOSOWAĆ KOZŁOWANIE?</w:t>
      </w:r>
    </w:p>
    <w:p w:rsidR="004248DF" w:rsidRPr="004248DF" w:rsidRDefault="004248DF" w:rsidP="004248D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– gdy wszyscy koledzy są pokryci, nie masz komu podać piłki oraz gdy jest pokryty przez kogoś z drużyny przeciwnej,</w:t>
      </w: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– gdy otrzymałeś piłkę, w sytuacji kiedy wychodziłeś do ataku szybkiego i masz wolną drogę do bramki, lecz znajdujesz się za daleko od bramki, byś mógł wykonać dobry rzut,</w:t>
      </w: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– kiedy łączysz element zwodu i rzutu na bramkę,</w:t>
      </w: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– podczas zagrania taktycznego, gdzie bez kozłowania akcja nie może być przeprowadzona</w:t>
      </w:r>
    </w:p>
    <w:p w:rsidR="004248DF" w:rsidRPr="004248DF" w:rsidRDefault="004248DF" w:rsidP="004248D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:rsidR="004248DF" w:rsidRPr="004248DF" w:rsidRDefault="004248DF" w:rsidP="004248D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Bardzo ważną </w:t>
      </w:r>
      <w:r w:rsidRPr="00424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ZASADĄ</w:t>
      </w: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jest to, że nawet gdy kozłujesz </w:t>
      </w:r>
      <w:r w:rsidRPr="00424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najszybciej</w:t>
      </w: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jak tylko możesz, to i tak jest to </w:t>
      </w:r>
      <w:r w:rsidRPr="00424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wolniejsze</w:t>
      </w: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od podania i przez to </w:t>
      </w:r>
      <w:r w:rsidRPr="00424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opóźniona jest akcja</w:t>
      </w: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4248DF" w:rsidRPr="004248DF" w:rsidRDefault="004248DF" w:rsidP="004248D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:rsidR="004248DF" w:rsidRPr="004248DF" w:rsidRDefault="004248DF" w:rsidP="004248D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NAJCZĘSTSZE BŁĘDY JAKIE MOŻESZ POPEŁNIĆ PODCZAS KOZŁOWANIA:</w:t>
      </w:r>
    </w:p>
    <w:p w:rsidR="004248DF" w:rsidRPr="004248DF" w:rsidRDefault="004248DF" w:rsidP="004248D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1. Uderzenie dłonią.</w:t>
      </w: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2. Brak obserwacji pola gry podczas kozłowania.</w:t>
      </w: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3. Po chwycie piłki sposobem jednorącz przechodzenie od razu do kozłowania.</w:t>
      </w: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4. Niewykorzystanie możliwości wykonania trzech kroków przed rozpoczęciem kozłowania, tuż po chwycie piłki.</w:t>
      </w:r>
    </w:p>
    <w:p w:rsidR="004248DF" w:rsidRPr="004248DF" w:rsidRDefault="004248DF" w:rsidP="004248D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:rsidR="004248DF" w:rsidRPr="004248DF" w:rsidRDefault="004248DF" w:rsidP="004248D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TECHNIKA</w:t>
      </w:r>
    </w:p>
    <w:p w:rsidR="004248DF" w:rsidRPr="004248DF" w:rsidRDefault="004248DF" w:rsidP="004248D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1. Piłka trzymana jest oburącz po chwycie piłki, a przed kozłowaniem.</w:t>
      </w: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2. Piłka kozłowana jest na wysokości bioder przed sobą i z boku.</w:t>
      </w: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3. Piłka wpychana jest w podłoże, a odbywa się to przez wyprost ręki w łokciu i w stawie nadgarstkowym.</w:t>
      </w: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4. Od szybkości kozłującego zależy jaki będzie kąt padania piłki na podłoże – im szybciej, tym kąt bardziej ostry.</w:t>
      </w:r>
      <w:r w:rsidRPr="004248D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5. Aby zabezpieczyć piłkę przed przeciwnikiem, najlepiej jest obniżyć postawę ciała i kozłować wówczas dość nisko.</w:t>
      </w:r>
    </w:p>
    <w:p w:rsidR="00C15C02" w:rsidRPr="004248DF" w:rsidRDefault="004248DF" w:rsidP="004248DF">
      <w:pPr>
        <w:shd w:val="clear" w:color="auto" w:fill="FFFFFF"/>
        <w:spacing w:after="375" w:line="240" w:lineRule="auto"/>
        <w:rPr>
          <w:rFonts w:ascii="Lora" w:eastAsia="Times New Roman" w:hAnsi="Lora" w:cs="Times New Roman"/>
          <w:color w:val="000000"/>
          <w:sz w:val="24"/>
          <w:szCs w:val="24"/>
          <w:lang w:eastAsia="pl-PL"/>
        </w:rPr>
      </w:pPr>
      <w:r w:rsidRPr="004248DF">
        <w:rPr>
          <w:rFonts w:ascii="Lora" w:eastAsia="Times New Roman" w:hAnsi="Lora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B5CFB1C" wp14:editId="791A3251">
                <wp:extent cx="304800" cy="304800"/>
                <wp:effectExtent l="0" t="0" r="0" b="0"/>
                <wp:docPr id="2" name="AutoShape 2" descr="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ZKoQT&#10;wQIAAMQ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803F1D" w:rsidRPr="00803F1D" w:rsidRDefault="00803F1D" w:rsidP="00803F1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03F1D">
        <w:rPr>
          <w:rFonts w:ascii="Times New Roman" w:hAnsi="Times New Roman" w:cs="Times New Roman"/>
          <w:color w:val="FF0000"/>
          <w:sz w:val="28"/>
          <w:szCs w:val="28"/>
        </w:rPr>
        <w:t>Pamiętaj o codziennej aktywności fizycznej! W tym tygodniu zachęcamy do spacerów, marszobiegów i biegów w terenie. Oczywiście pamiętajcie o bezpieczeństwie</w:t>
      </w:r>
      <w:r w:rsidRPr="00803F1D">
        <w:rPr>
          <w:rFonts w:ascii="Times New Roman" w:hAnsi="Times New Roman" w:cs="Times New Roman"/>
          <w:color w:val="FF0000"/>
          <w:sz w:val="28"/>
          <w:szCs w:val="28"/>
        </w:rPr>
        <w:sym w:font="Wingdings" w:char="F04A"/>
      </w:r>
    </w:p>
    <w:sectPr w:rsidR="00803F1D" w:rsidRPr="00803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ra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F1D"/>
    <w:rsid w:val="00074BAB"/>
    <w:rsid w:val="004248DF"/>
    <w:rsid w:val="00803F1D"/>
    <w:rsid w:val="00BA22C9"/>
    <w:rsid w:val="00C15C02"/>
    <w:rsid w:val="00FC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0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0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2</cp:revision>
  <dcterms:created xsi:type="dcterms:W3CDTF">2020-05-24T11:26:00Z</dcterms:created>
  <dcterms:modified xsi:type="dcterms:W3CDTF">2020-05-24T11:26:00Z</dcterms:modified>
</cp:coreProperties>
</file>