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D94" w:rsidRPr="002C4AF5" w:rsidRDefault="00407B42">
      <w:pPr>
        <w:rPr>
          <w:rFonts w:ascii="Times New Roman" w:hAnsi="Times New Roman" w:cs="Times New Roman"/>
          <w:b/>
          <w:sz w:val="24"/>
          <w:szCs w:val="24"/>
        </w:rPr>
      </w:pPr>
      <w:r w:rsidRPr="002C4AF5">
        <w:rPr>
          <w:rFonts w:ascii="Times New Roman" w:hAnsi="Times New Roman" w:cs="Times New Roman"/>
          <w:b/>
          <w:sz w:val="24"/>
          <w:szCs w:val="24"/>
        </w:rPr>
        <w:t>Drodzy Uczniowie!!!</w:t>
      </w:r>
    </w:p>
    <w:p w:rsidR="00407B42" w:rsidRPr="002C4AF5" w:rsidRDefault="00407B42">
      <w:pPr>
        <w:rPr>
          <w:rFonts w:ascii="Times New Roman" w:hAnsi="Times New Roman" w:cs="Times New Roman"/>
          <w:b/>
          <w:sz w:val="24"/>
          <w:szCs w:val="24"/>
        </w:rPr>
      </w:pPr>
      <w:r w:rsidRPr="002C4AF5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="00BA7F42">
        <w:rPr>
          <w:rFonts w:ascii="Times New Roman" w:hAnsi="Times New Roman" w:cs="Times New Roman"/>
          <w:b/>
          <w:sz w:val="24"/>
          <w:szCs w:val="24"/>
        </w:rPr>
        <w:t>Budowa Kuli</w:t>
      </w:r>
      <w:bookmarkStart w:id="0" w:name="_GoBack"/>
      <w:bookmarkEnd w:id="0"/>
      <w:r w:rsidRPr="002C4AF5">
        <w:rPr>
          <w:rFonts w:ascii="Times New Roman" w:hAnsi="Times New Roman" w:cs="Times New Roman"/>
          <w:b/>
          <w:sz w:val="24"/>
          <w:szCs w:val="24"/>
        </w:rPr>
        <w:t>.</w:t>
      </w:r>
    </w:p>
    <w:p w:rsidR="00407B42" w:rsidRPr="00407B42" w:rsidRDefault="00407B42" w:rsidP="00407B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07B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Kulą</w:t>
      </w:r>
      <w:r w:rsidRPr="00407B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o danym środku </w:t>
      </w:r>
      <w:r w:rsidRPr="00407B4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S</w:t>
      </w:r>
      <w:r w:rsidRPr="00407B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i danym promieniu </w:t>
      </w:r>
      <w:r w:rsidRPr="00407B4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R</w:t>
      </w:r>
      <w:r w:rsidRPr="00407B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nazywamy zbiór wszystkich punktów przestrzeni, których odległość od punktu </w:t>
      </w:r>
      <w:r w:rsidRPr="00407B4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S</w:t>
      </w:r>
      <w:r w:rsidRPr="00407B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jest nie większa od promienia </w:t>
      </w:r>
      <w:r w:rsidRPr="00407B4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R</w:t>
      </w:r>
      <w:r w:rsidRPr="00407B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7D6761" w:rsidRPr="002C4A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407B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Pamiętajmy, że kula jest bryłą obrotową powstałą przez obrót półkola wokół prostej zawartej w jego średnicy.</w:t>
      </w:r>
    </w:p>
    <w:p w:rsidR="00407B42" w:rsidRPr="00407B42" w:rsidRDefault="00407B42" w:rsidP="00407B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07B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Sferą</w:t>
      </w:r>
      <w:r w:rsidRPr="00407B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o danym środku i danym promieniu nazywamy zbiór wszystkich punktów przestrzeni, których odległość od jego środka równa jest jego promieniowi.</w:t>
      </w:r>
      <w:r w:rsidR="007D6761" w:rsidRPr="002C4A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407B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Pamiętajmy, że sfera powstaje z obrotu półokręgu wokół prostej zawierającej jego średnicę.</w:t>
      </w:r>
    </w:p>
    <w:p w:rsidR="002F2907" w:rsidRPr="002C4AF5" w:rsidRDefault="002F2907" w:rsidP="002F2907">
      <w:pPr>
        <w:rPr>
          <w:rFonts w:ascii="Times New Roman" w:hAnsi="Times New Roman" w:cs="Times New Roman"/>
          <w:b/>
          <w:sz w:val="24"/>
          <w:szCs w:val="24"/>
        </w:rPr>
      </w:pPr>
      <w:r w:rsidRPr="002C4AF5">
        <w:rPr>
          <w:rFonts w:ascii="Times New Roman" w:hAnsi="Times New Roman" w:cs="Times New Roman"/>
          <w:b/>
          <w:sz w:val="24"/>
          <w:szCs w:val="24"/>
        </w:rPr>
        <w:t>Objętość kuli wyraża się wzorem:</w:t>
      </w:r>
    </w:p>
    <w:p w:rsidR="002F2907" w:rsidRPr="002C4AF5" w:rsidRDefault="002F2907" w:rsidP="007D6761">
      <w:pPr>
        <w:rPr>
          <w:rFonts w:ascii="Times New Roman" w:hAnsi="Times New Roman" w:cs="Times New Roman"/>
          <w:sz w:val="24"/>
          <w:szCs w:val="24"/>
        </w:rPr>
      </w:pPr>
      <w:r w:rsidRPr="002C4AF5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FE9EEE0" wp14:editId="3C7DD6CD">
            <wp:extent cx="5657850" cy="771525"/>
            <wp:effectExtent l="0" t="0" r="0" b="9525"/>
            <wp:docPr id="1" name="Obraz 1" descr="Objętość i pole powierzchni kuli. r - promień kul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jętość i pole powierzchni kuli. r - promień kuli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907" w:rsidRPr="002C4AF5" w:rsidRDefault="002F2907" w:rsidP="002F2907">
      <w:pPr>
        <w:rPr>
          <w:rFonts w:ascii="Times New Roman" w:hAnsi="Times New Roman" w:cs="Times New Roman"/>
          <w:b/>
          <w:sz w:val="24"/>
          <w:szCs w:val="24"/>
        </w:rPr>
      </w:pPr>
      <w:r w:rsidRPr="002C4AF5">
        <w:rPr>
          <w:rFonts w:ascii="Times New Roman" w:hAnsi="Times New Roman" w:cs="Times New Roman"/>
          <w:b/>
          <w:sz w:val="24"/>
          <w:szCs w:val="24"/>
        </w:rPr>
        <w:t>Pole powierzchni kuli, czyli pole sfery, wyraża się wzorem:</w:t>
      </w:r>
    </w:p>
    <w:p w:rsidR="007D6761" w:rsidRPr="002C4AF5" w:rsidRDefault="002F2907" w:rsidP="007D6761">
      <w:pPr>
        <w:pStyle w:val="Nagwek1"/>
        <w:spacing w:before="0" w:after="180"/>
        <w:textAlignment w:val="baseline"/>
        <w:rPr>
          <w:rFonts w:ascii="Times New Roman" w:eastAsia="Times New Roman" w:hAnsi="Times New Roman" w:cs="Times New Roman"/>
          <w:color w:val="3A3A3A"/>
          <w:kern w:val="36"/>
          <w:sz w:val="24"/>
          <w:szCs w:val="24"/>
          <w:lang w:eastAsia="pl-PL"/>
        </w:rPr>
      </w:pPr>
      <w:r w:rsidRPr="002C4AF5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2A63EA1" wp14:editId="7EBD7D40">
            <wp:extent cx="5657850" cy="647700"/>
            <wp:effectExtent l="0" t="0" r="0" b="0"/>
            <wp:docPr id="2" name="Obraz 2" descr="Objętość i pole powierzchni kul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jętość i pole powierzchni kuli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761" w:rsidRPr="007D6761" w:rsidRDefault="007D6761" w:rsidP="007D67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C4A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pl-PL"/>
        </w:rPr>
        <w:t>Kula</w:t>
      </w:r>
      <w:r w:rsidRPr="007D67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to bryła obrotowa, która powstaje w wyniku obrotu koła (lub półkola) wokół prostej zawierającej średnicę. W przeciwieństwie do walca czy stożka nie będziemy tutaj mieli żadnej podstawy bryły. Kluczową miarą kuli (wykorzystywaną praktycznie we wszystkich wzorach) jest jej promień.</w:t>
      </w:r>
      <w:r w:rsidRPr="007D67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7D676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pl-PL"/>
        </w:rPr>
        <w:drawing>
          <wp:inline distT="0" distB="0" distL="0" distR="0" wp14:anchorId="467B0D7D" wp14:editId="79C15D62">
            <wp:extent cx="4324350" cy="2800350"/>
            <wp:effectExtent l="0" t="0" r="0" b="0"/>
            <wp:docPr id="3" name="Obraz 3" descr="k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l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761" w:rsidRPr="007D6761" w:rsidRDefault="007D6761" w:rsidP="007D67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C4A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pl-PL"/>
        </w:rPr>
        <w:t>Oś obrotu kuli</w:t>
      </w:r>
      <w:r w:rsidRPr="002C4A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:</w:t>
      </w:r>
      <w:r w:rsidRPr="007D67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praktyce osią obrotu kuli jest zawsze średnica koła/półkola. Warto też pamiętać, że oś obrotu przechodzi przez środek kuli.</w:t>
      </w:r>
    </w:p>
    <w:p w:rsidR="007D6761" w:rsidRDefault="007D6761" w:rsidP="007D67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C4A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pl-PL"/>
        </w:rPr>
        <w:t>Przekrój kuli</w:t>
      </w:r>
      <w:r w:rsidRPr="002C4A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  <w:r w:rsidRPr="007D67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• W przekroju osiowym kuli znajduje się koło, którego promień jest równy promieniowi kuli. Bardzo często to koło nazywane jest wielkim kołem kuli. Obrazowo rzecz ujmując można powiedzieć, że przekrój osiowy dzieli k</w:t>
      </w:r>
      <w:r w:rsidRPr="002C4A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ulę na dwie identyczne półkule. </w:t>
      </w:r>
      <w:r w:rsidRPr="007D67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• W przekroju poprzecznym kuli także znajduje się koło, a jego promień będzie zależny od miejsca wykonania takiego przekroju.</w:t>
      </w:r>
    </w:p>
    <w:p w:rsidR="002C4AF5" w:rsidRPr="002C4AF5" w:rsidRDefault="002C4AF5" w:rsidP="007D67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C4AF5" w:rsidRPr="002C4AF5" w:rsidRDefault="002C4AF5" w:rsidP="002C4AF5">
      <w:pPr>
        <w:rPr>
          <w:rFonts w:ascii="Times New Roman" w:hAnsi="Times New Roman" w:cs="Times New Roman"/>
          <w:sz w:val="24"/>
          <w:szCs w:val="24"/>
        </w:rPr>
      </w:pPr>
      <w:r w:rsidRPr="002C4AF5">
        <w:rPr>
          <w:rFonts w:ascii="Times New Roman" w:hAnsi="Times New Roman" w:cs="Times New Roman"/>
          <w:b/>
          <w:sz w:val="24"/>
          <w:szCs w:val="24"/>
        </w:rPr>
        <w:t>Przykład1</w:t>
      </w:r>
      <w:r w:rsidRPr="002C4AF5">
        <w:rPr>
          <w:rFonts w:ascii="Times New Roman" w:hAnsi="Times New Roman" w:cs="Times New Roman"/>
          <w:sz w:val="24"/>
          <w:szCs w:val="24"/>
        </w:rPr>
        <w:t>: Oblicz pole powierzchni całkowitej kuli o promieniu r=3.</w:t>
      </w:r>
    </w:p>
    <w:p w:rsidR="002C4AF5" w:rsidRPr="002C4AF5" w:rsidRDefault="002C4AF5" w:rsidP="002C4AF5">
      <w:pPr>
        <w:rPr>
          <w:rFonts w:ascii="Times New Roman" w:hAnsi="Times New Roman" w:cs="Times New Roman"/>
          <w:sz w:val="24"/>
          <w:szCs w:val="24"/>
        </w:rPr>
      </w:pPr>
      <w:r w:rsidRPr="002C4AF5">
        <w:rPr>
          <w:rFonts w:ascii="Times New Roman" w:hAnsi="Times New Roman" w:cs="Times New Roman"/>
          <w:sz w:val="24"/>
          <w:szCs w:val="24"/>
        </w:rPr>
        <w:t>Korzystając ze wzoru na pole powierzchni całkowitej kuli możemy zapisać, że:</w:t>
      </w:r>
    </w:p>
    <w:p w:rsidR="002C4AF5" w:rsidRPr="002C4AF5" w:rsidRDefault="002C4AF5" w:rsidP="002C4AF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C4AF5">
        <w:rPr>
          <w:rFonts w:ascii="Times New Roman" w:hAnsi="Times New Roman" w:cs="Times New Roman"/>
          <w:sz w:val="24"/>
          <w:szCs w:val="24"/>
        </w:rPr>
        <w:t>Pc</w:t>
      </w:r>
      <w:proofErr w:type="spellEnd"/>
      <w:r w:rsidRPr="002C4AF5">
        <w:rPr>
          <w:rFonts w:ascii="Times New Roman" w:hAnsi="Times New Roman" w:cs="Times New Roman"/>
          <w:sz w:val="24"/>
          <w:szCs w:val="24"/>
        </w:rPr>
        <w:t>=4πr2</w:t>
      </w:r>
      <w:r w:rsidR="008A1AF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2C4AF5">
        <w:rPr>
          <w:rFonts w:ascii="Times New Roman" w:hAnsi="Times New Roman" w:cs="Times New Roman"/>
          <w:sz w:val="24"/>
          <w:szCs w:val="24"/>
        </w:rPr>
        <w:t>Pc</w:t>
      </w:r>
      <w:proofErr w:type="spellEnd"/>
      <w:r w:rsidRPr="002C4AF5">
        <w:rPr>
          <w:rFonts w:ascii="Times New Roman" w:hAnsi="Times New Roman" w:cs="Times New Roman"/>
          <w:sz w:val="24"/>
          <w:szCs w:val="24"/>
        </w:rPr>
        <w:t>=4π</w:t>
      </w:r>
      <w:r w:rsidRPr="002C4AF5">
        <w:rPr>
          <w:rFonts w:ascii="Cambria Math" w:hAnsi="Cambria Math" w:cs="Cambria Math"/>
          <w:sz w:val="24"/>
          <w:szCs w:val="24"/>
        </w:rPr>
        <w:t>⋅</w:t>
      </w:r>
      <w:r w:rsidRPr="002C4AF5">
        <w:rPr>
          <w:rFonts w:ascii="Times New Roman" w:hAnsi="Times New Roman" w:cs="Times New Roman"/>
          <w:sz w:val="24"/>
          <w:szCs w:val="24"/>
        </w:rPr>
        <w:t>9</w:t>
      </w:r>
      <w:r w:rsidR="008A1AF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2C4AF5">
        <w:rPr>
          <w:rFonts w:ascii="Times New Roman" w:hAnsi="Times New Roman" w:cs="Times New Roman"/>
          <w:sz w:val="24"/>
          <w:szCs w:val="24"/>
        </w:rPr>
        <w:t>Pc</w:t>
      </w:r>
      <w:proofErr w:type="spellEnd"/>
      <w:r w:rsidRPr="002C4AF5">
        <w:rPr>
          <w:rFonts w:ascii="Times New Roman" w:hAnsi="Times New Roman" w:cs="Times New Roman"/>
          <w:sz w:val="24"/>
          <w:szCs w:val="24"/>
        </w:rPr>
        <w:t>=36π</w:t>
      </w:r>
    </w:p>
    <w:p w:rsidR="0081710A" w:rsidRPr="0081710A" w:rsidRDefault="0081710A" w:rsidP="0081710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710A">
        <w:rPr>
          <w:rFonts w:ascii="Times New Roman" w:hAnsi="Times New Roman" w:cs="Times New Roman"/>
          <w:b/>
        </w:rPr>
        <w:lastRenderedPageBreak/>
        <w:t xml:space="preserve">Przykład2: </w:t>
      </w:r>
      <w:r w:rsidRPr="0081710A">
        <w:rPr>
          <w:rFonts w:ascii="Times New Roman" w:hAnsi="Times New Roman" w:cs="Times New Roman"/>
          <w:color w:val="000000" w:themeColor="text1"/>
          <w:sz w:val="24"/>
          <w:szCs w:val="24"/>
        </w:rPr>
        <w:t>Oblicz promień kuli, której pole powierzchni całkowitej jest równe 100π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1710A" w:rsidRPr="0081710A" w:rsidRDefault="0081710A" w:rsidP="0081710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710A">
        <w:rPr>
          <w:rFonts w:ascii="Times New Roman" w:hAnsi="Times New Roman" w:cs="Times New Roman"/>
          <w:color w:val="000000" w:themeColor="text1"/>
          <w:sz w:val="24"/>
          <w:szCs w:val="24"/>
        </w:rPr>
        <w:t>Znając pole powierzchni całkowitej możemy bez problemu obliczyć poszukiwany promień kuli:</w:t>
      </w:r>
    </w:p>
    <w:p w:rsidR="0081710A" w:rsidRDefault="0081710A" w:rsidP="0081710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1710A">
        <w:rPr>
          <w:rFonts w:ascii="Times New Roman" w:hAnsi="Times New Roman" w:cs="Times New Roman"/>
          <w:color w:val="000000" w:themeColor="text1"/>
          <w:sz w:val="24"/>
          <w:szCs w:val="24"/>
        </w:rPr>
        <w:t>Pc</w:t>
      </w:r>
      <w:proofErr w:type="spellEnd"/>
      <w:r w:rsidRPr="0081710A">
        <w:rPr>
          <w:rFonts w:ascii="Times New Roman" w:hAnsi="Times New Roman" w:cs="Times New Roman"/>
          <w:color w:val="000000" w:themeColor="text1"/>
          <w:sz w:val="24"/>
          <w:szCs w:val="24"/>
        </w:rPr>
        <w:t>=4πr2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81710A">
        <w:rPr>
          <w:rFonts w:ascii="Times New Roman" w:hAnsi="Times New Roman" w:cs="Times New Roman"/>
          <w:color w:val="000000" w:themeColor="text1"/>
          <w:sz w:val="24"/>
          <w:szCs w:val="24"/>
        </w:rPr>
        <w:t>100π=4πr2/:π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81710A">
        <w:rPr>
          <w:rFonts w:ascii="Times New Roman" w:hAnsi="Times New Roman" w:cs="Times New Roman"/>
          <w:color w:val="000000" w:themeColor="text1"/>
          <w:sz w:val="24"/>
          <w:szCs w:val="24"/>
        </w:rPr>
        <w:t>4r2=100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81710A">
        <w:rPr>
          <w:rFonts w:ascii="Times New Roman" w:hAnsi="Times New Roman" w:cs="Times New Roman"/>
          <w:color w:val="000000" w:themeColor="text1"/>
          <w:sz w:val="24"/>
          <w:szCs w:val="24"/>
        </w:rPr>
        <w:t>r2=25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81710A">
        <w:rPr>
          <w:rFonts w:ascii="Times New Roman" w:hAnsi="Times New Roman" w:cs="Times New Roman"/>
          <w:color w:val="000000" w:themeColor="text1"/>
          <w:sz w:val="24"/>
          <w:szCs w:val="24"/>
        </w:rPr>
        <w:t>r=5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 w:themeColor="text1"/>
          <w:sz w:val="24"/>
          <w:szCs w:val="24"/>
        </w:rPr>
        <w:t xml:space="preserve">lub  </w:t>
      </w:r>
      <w:r w:rsidRPr="0081710A">
        <w:rPr>
          <w:rFonts w:ascii="Times New Roman" w:hAnsi="Times New Roman" w:cs="Times New Roman"/>
          <w:color w:val="000000" w:themeColor="text1"/>
          <w:sz w:val="24"/>
          <w:szCs w:val="24"/>
        </w:rPr>
        <w:t>r=−5</w:t>
      </w:r>
    </w:p>
    <w:p w:rsidR="0081710A" w:rsidRPr="0081710A" w:rsidRDefault="0081710A" w:rsidP="0081710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710A">
        <w:rPr>
          <w:rFonts w:ascii="Times New Roman" w:hAnsi="Times New Roman" w:cs="Times New Roman"/>
          <w:color w:val="000000" w:themeColor="text1"/>
          <w:sz w:val="24"/>
          <w:szCs w:val="24"/>
        </w:rPr>
        <w:t>Ujemny wynik oczywiście odrzucamy, bo promień musi mieć dodatnią długość, zatem zostaje nam r=5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01132" w:rsidRPr="00F01132" w:rsidRDefault="00F01132" w:rsidP="00F01132">
      <w:pPr>
        <w:rPr>
          <w:rFonts w:ascii="Times New Roman" w:hAnsi="Times New Roman" w:cs="Times New Roman"/>
          <w:sz w:val="24"/>
          <w:szCs w:val="24"/>
        </w:rPr>
      </w:pPr>
      <w:r w:rsidRPr="00F01132">
        <w:rPr>
          <w:rFonts w:ascii="Times New Roman" w:hAnsi="Times New Roman" w:cs="Times New Roman"/>
          <w:b/>
        </w:rPr>
        <w:t>Przykład 3</w:t>
      </w:r>
      <w:r>
        <w:rPr>
          <w:rFonts w:ascii="Times New Roman" w:hAnsi="Times New Roman" w:cs="Times New Roman"/>
        </w:rPr>
        <w:t>:</w:t>
      </w:r>
      <w:r w:rsidRPr="00F01132">
        <w:rPr>
          <w:color w:val="656565"/>
          <w:shd w:val="clear" w:color="auto" w:fill="F5F5F5"/>
          <w:lang w:eastAsia="pl-PL"/>
        </w:rPr>
        <w:t xml:space="preserve"> </w:t>
      </w:r>
      <w:r w:rsidRPr="00F01132">
        <w:rPr>
          <w:rFonts w:ascii="Times New Roman" w:hAnsi="Times New Roman" w:cs="Times New Roman"/>
          <w:sz w:val="24"/>
          <w:szCs w:val="24"/>
        </w:rPr>
        <w:t>Oblicz objętość kuli, której promień ma długość r=3</w:t>
      </w:r>
    </w:p>
    <w:p w:rsidR="00F01132" w:rsidRPr="00F01132" w:rsidRDefault="00F01132" w:rsidP="00F01132">
      <w:pPr>
        <w:rPr>
          <w:rFonts w:ascii="Times New Roman" w:hAnsi="Times New Roman" w:cs="Times New Roman"/>
          <w:sz w:val="24"/>
          <w:szCs w:val="24"/>
        </w:rPr>
      </w:pPr>
      <w:r w:rsidRPr="00F01132">
        <w:rPr>
          <w:rFonts w:ascii="Times New Roman" w:hAnsi="Times New Roman" w:cs="Times New Roman"/>
          <w:sz w:val="24"/>
          <w:szCs w:val="24"/>
        </w:rPr>
        <w:t>Korzystając ze wzoru na objętość kuli możemy zapisać, że:</w:t>
      </w:r>
    </w:p>
    <w:p w:rsidR="00F01132" w:rsidRDefault="00F01132" w:rsidP="00F01132">
      <w:pPr>
        <w:rPr>
          <w:rFonts w:ascii="Times New Roman" w:hAnsi="Times New Roman" w:cs="Times New Roman"/>
          <w:sz w:val="24"/>
          <w:szCs w:val="24"/>
        </w:rPr>
      </w:pPr>
      <w:r w:rsidRPr="00F01132">
        <w:rPr>
          <w:rFonts w:ascii="Times New Roman" w:hAnsi="Times New Roman" w:cs="Times New Roman"/>
          <w:sz w:val="24"/>
          <w:szCs w:val="24"/>
        </w:rPr>
        <w:t>V=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F01132">
        <w:rPr>
          <w:rFonts w:ascii="Times New Roman" w:hAnsi="Times New Roman" w:cs="Times New Roman"/>
          <w:sz w:val="24"/>
          <w:szCs w:val="24"/>
        </w:rPr>
        <w:t>π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01132">
        <w:rPr>
          <w:rFonts w:ascii="Times New Roman" w:hAnsi="Times New Roman" w:cs="Times New Roman"/>
          <w:sz w:val="24"/>
          <w:szCs w:val="24"/>
        </w:rPr>
        <w:t>V=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F01132">
        <w:rPr>
          <w:rFonts w:ascii="Times New Roman" w:hAnsi="Times New Roman" w:cs="Times New Roman"/>
          <w:sz w:val="24"/>
          <w:szCs w:val="24"/>
        </w:rPr>
        <w:t>π</w:t>
      </w:r>
      <w:r w:rsidRPr="00F01132">
        <w:rPr>
          <w:rFonts w:ascii="Cambria Math" w:hAnsi="Cambria Math" w:cs="Cambria Math"/>
          <w:sz w:val="24"/>
          <w:szCs w:val="24"/>
        </w:rPr>
        <w:t>⋅</w:t>
      </w:r>
      <w:r>
        <w:rPr>
          <w:rFonts w:ascii="Times New Roman" w:hAnsi="Times New Roman" w:cs="Times New Roman"/>
          <w:sz w:val="24"/>
          <w:szCs w:val="24"/>
        </w:rPr>
        <w:t xml:space="preserve">27   </w:t>
      </w:r>
      <w:r w:rsidRPr="00F01132">
        <w:rPr>
          <w:rFonts w:ascii="Times New Roman" w:hAnsi="Times New Roman" w:cs="Times New Roman"/>
          <w:sz w:val="24"/>
          <w:szCs w:val="24"/>
        </w:rPr>
        <w:t>V=36π</w:t>
      </w:r>
    </w:p>
    <w:p w:rsidR="00834FCE" w:rsidRPr="00834FCE" w:rsidRDefault="00834FCE" w:rsidP="00834F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4FCE">
        <w:rPr>
          <w:rFonts w:ascii="Times New Roman" w:hAnsi="Times New Roman" w:cs="Times New Roman"/>
          <w:b/>
        </w:rPr>
        <w:t>Przykład 4</w:t>
      </w:r>
      <w:r w:rsidRPr="00834FCE">
        <w:rPr>
          <w:rFonts w:ascii="Times New Roman" w:hAnsi="Times New Roman" w:cs="Times New Roman"/>
          <w:color w:val="000000" w:themeColor="text1"/>
          <w:sz w:val="24"/>
          <w:szCs w:val="24"/>
        </w:rPr>
        <w:t>.  Objętość kuli jest równa V=32cm3. Oblicz długość promienia kuli. Do obliczeń przyjmij przybliżenie π≈3.</w:t>
      </w:r>
    </w:p>
    <w:p w:rsidR="00834FCE" w:rsidRPr="00834FCE" w:rsidRDefault="00834FCE" w:rsidP="00834F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4FCE">
        <w:rPr>
          <w:rFonts w:ascii="Times New Roman" w:hAnsi="Times New Roman" w:cs="Times New Roman"/>
          <w:color w:val="000000" w:themeColor="text1"/>
          <w:sz w:val="24"/>
          <w:szCs w:val="24"/>
        </w:rPr>
        <w:t>Korzystając ze wzoru na objętość kuli możemy zapisać, że:</w:t>
      </w:r>
    </w:p>
    <w:p w:rsidR="00834FCE" w:rsidRDefault="00834FCE" w:rsidP="00834F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1132">
        <w:rPr>
          <w:rFonts w:ascii="Times New Roman" w:hAnsi="Times New Roman" w:cs="Times New Roman"/>
          <w:sz w:val="24"/>
          <w:szCs w:val="24"/>
        </w:rPr>
        <w:t>V=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F01132">
        <w:rPr>
          <w:rFonts w:ascii="Times New Roman" w:hAnsi="Times New Roman" w:cs="Times New Roman"/>
          <w:sz w:val="24"/>
          <w:szCs w:val="24"/>
        </w:rPr>
        <w:t>π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FCE">
        <w:rPr>
          <w:rFonts w:ascii="Times New Roman" w:hAnsi="Times New Roman" w:cs="Times New Roman"/>
          <w:color w:val="000000" w:themeColor="text1"/>
          <w:sz w:val="24"/>
          <w:szCs w:val="24"/>
        </w:rPr>
        <w:t>32cm3=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834FCE">
        <w:rPr>
          <w:rFonts w:ascii="Cambria Math" w:hAnsi="Cambria Math" w:cs="Cambria Math"/>
          <w:color w:val="000000" w:themeColor="text1"/>
          <w:sz w:val="24"/>
          <w:szCs w:val="24"/>
        </w:rPr>
        <w:t>⋅</w:t>
      </w:r>
      <w:r w:rsidRPr="00834FC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834FCE">
        <w:rPr>
          <w:rFonts w:ascii="Cambria Math" w:hAnsi="Cambria Math" w:cs="Cambria Math"/>
          <w:color w:val="000000" w:themeColor="text1"/>
          <w:sz w:val="24"/>
          <w:szCs w:val="24"/>
        </w:rPr>
        <w:t>⋅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834FCE">
        <w:rPr>
          <w:rFonts w:ascii="Times New Roman" w:hAnsi="Times New Roman" w:cs="Times New Roman"/>
          <w:color w:val="000000" w:themeColor="text1"/>
          <w:sz w:val="24"/>
          <w:szCs w:val="24"/>
        </w:rPr>
        <w:t>32cm3=4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Pr="00834FCE">
        <w:rPr>
          <w:rFonts w:ascii="Cambria Math" w:hAnsi="Cambria Math" w:cs="Cambria Math"/>
          <w:color w:val="000000" w:themeColor="text1"/>
          <w:sz w:val="24"/>
          <w:szCs w:val="24"/>
        </w:rPr>
        <w:t>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4FCE">
        <w:rPr>
          <w:rFonts w:ascii="Times New Roman" w:hAnsi="Times New Roman" w:cs="Times New Roman"/>
          <w:color w:val="000000" w:themeColor="text1"/>
          <w:sz w:val="24"/>
          <w:szCs w:val="24"/>
        </w:rPr>
        <w:t>=8cm3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834FCE">
        <w:rPr>
          <w:rFonts w:ascii="Times New Roman" w:hAnsi="Times New Roman" w:cs="Times New Roman"/>
          <w:color w:val="000000" w:themeColor="text1"/>
          <w:sz w:val="24"/>
          <w:szCs w:val="24"/>
        </w:rPr>
        <w:t>r=2cm</w:t>
      </w:r>
    </w:p>
    <w:p w:rsidR="00094532" w:rsidRPr="00094532" w:rsidRDefault="00094532" w:rsidP="00834FC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945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Proszę o przeanalizowanie powyższych przykładów i zapamiętanie budowy kuli oraz wzorów z nią związanych.</w:t>
      </w:r>
    </w:p>
    <w:p w:rsidR="00834FCE" w:rsidRPr="00094532" w:rsidRDefault="00834FCE" w:rsidP="00834FC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766DD" w:rsidRPr="00F01132" w:rsidRDefault="00B766DD" w:rsidP="00F01132">
      <w:pPr>
        <w:rPr>
          <w:rFonts w:ascii="Times New Roman" w:hAnsi="Times New Roman" w:cs="Times New Roman"/>
          <w:sz w:val="24"/>
          <w:szCs w:val="24"/>
        </w:rPr>
      </w:pPr>
    </w:p>
    <w:p w:rsidR="00F01132" w:rsidRPr="00F01132" w:rsidRDefault="00F01132" w:rsidP="00F01132">
      <w:pPr>
        <w:rPr>
          <w:rFonts w:ascii="Times New Roman" w:hAnsi="Times New Roman" w:cs="Times New Roman"/>
          <w:sz w:val="24"/>
          <w:szCs w:val="24"/>
        </w:rPr>
      </w:pPr>
    </w:p>
    <w:sectPr w:rsidR="00F01132" w:rsidRPr="00F01132" w:rsidSect="002C4AF5">
      <w:pgSz w:w="11906" w:h="16838"/>
      <w:pgMar w:top="567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42"/>
    <w:rsid w:val="00094532"/>
    <w:rsid w:val="002C4AF5"/>
    <w:rsid w:val="002F2907"/>
    <w:rsid w:val="00407B42"/>
    <w:rsid w:val="00582D94"/>
    <w:rsid w:val="007D6761"/>
    <w:rsid w:val="0081710A"/>
    <w:rsid w:val="00834FCE"/>
    <w:rsid w:val="008A1AF8"/>
    <w:rsid w:val="00B766DD"/>
    <w:rsid w:val="00BA7F42"/>
    <w:rsid w:val="00F0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67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2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290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7D67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kstzastpczy">
    <w:name w:val="Placeholder Text"/>
    <w:basedOn w:val="Domylnaczcionkaakapitu"/>
    <w:uiPriority w:val="99"/>
    <w:semiHidden/>
    <w:rsid w:val="00F0113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67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2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290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7D67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kstzastpczy">
    <w:name w:val="Placeholder Text"/>
    <w:basedOn w:val="Domylnaczcionkaakapitu"/>
    <w:uiPriority w:val="99"/>
    <w:semiHidden/>
    <w:rsid w:val="00F011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8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71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22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65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18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1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46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354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10</cp:revision>
  <dcterms:created xsi:type="dcterms:W3CDTF">2020-05-13T15:29:00Z</dcterms:created>
  <dcterms:modified xsi:type="dcterms:W3CDTF">2020-05-13T15:50:00Z</dcterms:modified>
</cp:coreProperties>
</file>