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D" w:rsidRDefault="00AF33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</w:t>
      </w:r>
      <w:r w:rsidR="006D647C">
        <w:rPr>
          <w:rFonts w:ascii="Times New Roman" w:hAnsi="Times New Roman" w:cs="Times New Roman"/>
          <w:sz w:val="24"/>
          <w:szCs w:val="24"/>
        </w:rPr>
        <w:t>otowego ) zagadnienia do tematu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AF338D" w:rsidRDefault="00AF338D" w:rsidP="00AF3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„Hamlet” Szekspira- najsłynniejszy dramat w historii literatury europejskiej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 w:rsidRPr="00046996">
        <w:rPr>
          <w:rFonts w:ascii="Times New Roman" w:hAnsi="Times New Roman" w:cs="Times New Roman"/>
          <w:sz w:val="24"/>
          <w:szCs w:val="24"/>
        </w:rPr>
        <w:t>1. Życie</w:t>
      </w:r>
      <w:r>
        <w:rPr>
          <w:rFonts w:ascii="Times New Roman" w:hAnsi="Times New Roman" w:cs="Times New Roman"/>
          <w:sz w:val="24"/>
          <w:szCs w:val="24"/>
        </w:rPr>
        <w:t xml:space="preserve"> i twórczość W. Szekspira.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Teatr elżbietański.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królewicza  duńskiego Hamleta.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Słynny monolog Hamleta („Być albo nie być”).</w:t>
      </w:r>
    </w:p>
    <w:p w:rsidR="00AF338D" w:rsidRPr="00046996" w:rsidRDefault="00AF338D" w:rsidP="00AF338D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Bohater hamletyczny.</w:t>
      </w:r>
      <w:r>
        <w:rPr>
          <w:rFonts w:ascii="Times New Roman" w:hAnsi="Times New Roman" w:cs="Times New Roman"/>
          <w:sz w:val="24"/>
          <w:szCs w:val="24"/>
        </w:rPr>
        <w:tab/>
        <w:t>r</w:t>
      </w:r>
    </w:p>
    <w:p w:rsidR="00AF338D" w:rsidRDefault="00AF338D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DC416A" w:rsidRDefault="00DC416A" w:rsidP="00DC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DC416A" w:rsidRPr="0063776B" w:rsidRDefault="00DC416A" w:rsidP="0089648D">
      <w:pPr>
        <w:rPr>
          <w:rFonts w:ascii="Times New Roman" w:hAnsi="Times New Roman" w:cs="Times New Roman"/>
          <w:sz w:val="24"/>
          <w:szCs w:val="24"/>
        </w:rPr>
      </w:pPr>
      <w:r w:rsidRPr="0063776B">
        <w:rPr>
          <w:rFonts w:ascii="Times New Roman" w:hAnsi="Times New Roman" w:cs="Times New Roman"/>
          <w:sz w:val="24"/>
          <w:szCs w:val="24"/>
        </w:rPr>
        <w:t>1. „</w:t>
      </w:r>
      <w:r w:rsidR="0063776B" w:rsidRPr="0063776B">
        <w:rPr>
          <w:rFonts w:ascii="Times New Roman" w:hAnsi="Times New Roman" w:cs="Times New Roman"/>
          <w:sz w:val="24"/>
          <w:szCs w:val="24"/>
        </w:rPr>
        <w:t>Psałterz Dawidów”</w:t>
      </w:r>
      <w:r w:rsidR="0063776B">
        <w:rPr>
          <w:rFonts w:ascii="Times New Roman" w:hAnsi="Times New Roman" w:cs="Times New Roman"/>
          <w:sz w:val="24"/>
          <w:szCs w:val="24"/>
        </w:rPr>
        <w:t xml:space="preserve"> Kochanowskiego i jego znaczenie.</w:t>
      </w:r>
    </w:p>
    <w:p w:rsidR="00DC416A" w:rsidRDefault="0063776B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16A" w:rsidRPr="0063776B">
        <w:rPr>
          <w:rFonts w:ascii="Times New Roman" w:hAnsi="Times New Roman" w:cs="Times New Roman"/>
          <w:sz w:val="24"/>
          <w:szCs w:val="24"/>
        </w:rPr>
        <w:t>. Analiza  i interpretacja</w:t>
      </w:r>
      <w:r>
        <w:rPr>
          <w:rFonts w:ascii="Times New Roman" w:hAnsi="Times New Roman" w:cs="Times New Roman"/>
          <w:sz w:val="24"/>
          <w:szCs w:val="24"/>
        </w:rPr>
        <w:t xml:space="preserve">  psalmu 28 i 51 w tłumaczeniu J. </w:t>
      </w:r>
      <w:r w:rsidR="00DE1E5E">
        <w:rPr>
          <w:rFonts w:ascii="Times New Roman" w:hAnsi="Times New Roman" w:cs="Times New Roman"/>
          <w:sz w:val="24"/>
          <w:szCs w:val="24"/>
        </w:rPr>
        <w:t>Kochanowskiego.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</w:p>
    <w:p w:rsidR="00DE1E5E" w:rsidRPr="00DE1E5E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XII  A. F. Modrzewskiego traktat „O poprawie Rzeczypospolitej”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Życie i twórczość A. F. Modrzewskiego.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Renesansowe utopie.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reformy państwa w dziele Modrzewskieg</w:t>
      </w:r>
      <w:r w:rsidR="00D94D99">
        <w:rPr>
          <w:rFonts w:ascii="Times New Roman" w:hAnsi="Times New Roman" w:cs="Times New Roman"/>
          <w:sz w:val="24"/>
          <w:szCs w:val="24"/>
        </w:rPr>
        <w:t>o.</w:t>
      </w:r>
    </w:p>
    <w:p w:rsidR="00D94D99" w:rsidRPr="0063776B" w:rsidRDefault="00D94D99" w:rsidP="0089648D">
      <w:pPr>
        <w:rPr>
          <w:rFonts w:ascii="Times New Roman" w:hAnsi="Times New Roman" w:cs="Times New Roman"/>
          <w:sz w:val="24"/>
          <w:szCs w:val="24"/>
        </w:rPr>
      </w:pPr>
    </w:p>
    <w:p w:rsidR="00DC416A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Kazania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. Skargi o miłości „ku ojczyźnie” 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D94D99" w:rsidRP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15/04/20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FC4748" w:rsidRPr="00FC4748" w:rsidRDefault="00FC4748" w:rsidP="00FC4748">
      <w:pPr>
        <w:rPr>
          <w:rFonts w:ascii="Times New Roman" w:hAnsi="Times New Roman" w:cs="Times New Roman"/>
          <w:b/>
          <w:sz w:val="24"/>
          <w:szCs w:val="24"/>
        </w:rPr>
      </w:pPr>
      <w:r w:rsidRPr="00FC4748">
        <w:rPr>
          <w:rFonts w:ascii="Times New Roman" w:hAnsi="Times New Roman" w:cs="Times New Roman"/>
          <w:b/>
          <w:sz w:val="24"/>
          <w:szCs w:val="24"/>
        </w:rPr>
        <w:t>IX Treny J. Kochanowskiego cd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„Trenu X” (kryzys religijny- zwątpienie w istnienie życia po śmierci).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Analiza i interpretacja „Trenu XI” (kryzys religijny  cd- zwątpienie w istnienie ładu moralnego w świecie). 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Konsolacja,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pocieszenie w „Trenie XIX”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 w:rsidRPr="00BE53C5">
        <w:rPr>
          <w:rFonts w:ascii="Times New Roman" w:hAnsi="Times New Roman" w:cs="Times New Roman"/>
          <w:b/>
          <w:sz w:val="24"/>
          <w:szCs w:val="24"/>
        </w:rPr>
        <w:t>X Urszulka Kochanowska w zaświatach w wierszu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Urszuli Kochanowskiej”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dystych (strofa dwuwersowa)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nawiązanie do „Trenów”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„topos odwrócony”- nie niebo, ale ziemia miejscem szczęśliwości człowieka.</w:t>
      </w: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FC4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A4A1C" w:rsidRP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A4A1C">
        <w:rPr>
          <w:rFonts w:ascii="Times New Roman" w:hAnsi="Times New Roman" w:cs="Times New Roman"/>
          <w:b/>
          <w:sz w:val="24"/>
          <w:szCs w:val="24"/>
        </w:rPr>
        <w:t>VIII Treny J. Kochanowskiego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„Trenów” Kochanowskiego.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Cechy gatunkowe pieśni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interpretacja wybranych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Czego chcesz od nas, Panie”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„ Nie porzucaj nadzieje”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 Serce roście”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„ 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3A11E7">
        <w:rPr>
          <w:rFonts w:ascii="Times New Roman" w:hAnsi="Times New Roman" w:cs="Times New Roman"/>
          <w:b/>
          <w:sz w:val="24"/>
          <w:szCs w:val="24"/>
        </w:rPr>
        <w:t>VI Pieśni Kochanowskiego cd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Analiza i interpretacja wybranych pieśni Kochanowskiego </w:t>
      </w:r>
    </w:p>
    <w:p w:rsidR="00BE5DFB" w:rsidRPr="003A11E7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„Pieśń świętojańska o Sobótce”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„Pieśń o spustoszeniu Podola”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„Wy którą pospolitą rzeczą władacie”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„Pieśń o dobrej sławie”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i interpretacji pieśni, proszę zwrócić uwagę na zawartą w nich filozofię epikurejską i stoicką.</w:t>
      </w:r>
    </w:p>
    <w:p w:rsidR="00BE5DFB" w:rsidRPr="008F0ACD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8A18D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 utworów literackich ( w tym mitów, opowieści biblijnych, wierszy lirycznych itp.) zainteresował Cię najbardziej ? Uzasadnij swój wybór.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893EB6" w:rsidRPr="00893EB6" w:rsidRDefault="00893EB6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Renesans- wprowadzenie do epoki.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 (wykorzystaj podane w podręczniku wskazówki).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893EB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93EB6" w:rsidRDefault="00CF228D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893EB6" w:rsidRDefault="00893EB6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</w:t>
      </w:r>
      <w:r w:rsidR="0031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(cz.2) i innych dostępnych materiałów proszę opracować ( w formie notatki do zeszytu przedmiotowego ) zagadnienia do tematów: </w:t>
      </w:r>
    </w:p>
    <w:p w:rsidR="00CF228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1D02F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Mikołaj Rej- „ojciec literatury polskiej”.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M. Reja.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Renesansowy charakter „Żywota człowieka poczciwego”(język</w:t>
      </w:r>
      <w:r w:rsidR="0031209F">
        <w:rPr>
          <w:rFonts w:ascii="Times New Roman" w:hAnsi="Times New Roman" w:cs="Times New Roman"/>
          <w:sz w:val="24"/>
          <w:szCs w:val="24"/>
        </w:rPr>
        <w:t xml:space="preserve"> narodowy</w:t>
      </w:r>
      <w:r>
        <w:rPr>
          <w:rFonts w:ascii="Times New Roman" w:hAnsi="Times New Roman" w:cs="Times New Roman"/>
          <w:sz w:val="24"/>
          <w:szCs w:val="24"/>
        </w:rPr>
        <w:t>, humanizm, epikureizm, stoicyzm).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„Figliki” M. Reja. </w:t>
      </w:r>
    </w:p>
    <w:p w:rsidR="00CF228D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893EB6" w:rsidRPr="008F0ACD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 (człowiek renesansu</w:t>
      </w:r>
      <w:r w:rsidR="0031209F">
        <w:rPr>
          <w:rFonts w:ascii="Times New Roman" w:hAnsi="Times New Roman" w:cs="Times New Roman"/>
          <w:sz w:val="24"/>
          <w:szCs w:val="24"/>
        </w:rPr>
        <w:t xml:space="preserve">, poeta </w:t>
      </w:r>
      <w:proofErr w:type="spellStart"/>
      <w:r w:rsidR="0031209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Pr="00B120E3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fraszek,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7C7" w:rsidRDefault="009C77C7" w:rsidP="009C77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F228D" w:rsidRPr="00CF228D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sectPr w:rsidR="00CF228D" w:rsidRPr="00C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18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1D02FD"/>
    <w:rsid w:val="0031209F"/>
    <w:rsid w:val="003C7C9A"/>
    <w:rsid w:val="00505F1A"/>
    <w:rsid w:val="0063776B"/>
    <w:rsid w:val="006D647C"/>
    <w:rsid w:val="00893EB6"/>
    <w:rsid w:val="0089648D"/>
    <w:rsid w:val="009C77C7"/>
    <w:rsid w:val="00AF338D"/>
    <w:rsid w:val="00B6749B"/>
    <w:rsid w:val="00BE53C5"/>
    <w:rsid w:val="00BE5DFB"/>
    <w:rsid w:val="00CF228D"/>
    <w:rsid w:val="00D94D99"/>
    <w:rsid w:val="00DA4A1C"/>
    <w:rsid w:val="00DC416A"/>
    <w:rsid w:val="00DE1E5E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14</cp:revision>
  <dcterms:created xsi:type="dcterms:W3CDTF">2020-03-17T09:33:00Z</dcterms:created>
  <dcterms:modified xsi:type="dcterms:W3CDTF">2020-04-26T19:22:00Z</dcterms:modified>
</cp:coreProperties>
</file>