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E9" w:rsidRDefault="00E360E9" w:rsidP="00E360E9">
      <w:r>
        <w:t>Podstawy Przedsiębiorczości –</w:t>
      </w:r>
      <w:r w:rsidR="002D6E8B">
        <w:t xml:space="preserve"> </w:t>
      </w:r>
      <w:r>
        <w:t>klasa 1B</w:t>
      </w:r>
      <w:bookmarkStart w:id="0" w:name="_GoBack"/>
      <w:bookmarkEnd w:id="0"/>
    </w:p>
    <w:p w:rsidR="00E360E9" w:rsidRDefault="00E360E9" w:rsidP="00E360E9">
      <w:r>
        <w:t>Witam Was po świętach.</w:t>
      </w:r>
    </w:p>
    <w:p w:rsidR="002D6E8B" w:rsidRDefault="00E360E9" w:rsidP="002D6E8B">
      <w:pPr>
        <w:ind w:firstLine="708"/>
      </w:pPr>
      <w:r>
        <w:t xml:space="preserve">Dziękuję za docierające do mnie  zadania, które stopniowo przeglądam , poprawiam i konsultuję mailowo z Wami. </w:t>
      </w:r>
    </w:p>
    <w:p w:rsidR="00E360E9" w:rsidRDefault="00E360E9" w:rsidP="002D6E8B">
      <w:pPr>
        <w:ind w:firstLine="708"/>
      </w:pPr>
      <w:r>
        <w:t xml:space="preserve">Dzisiaj zaczynamy dział:  </w:t>
      </w:r>
      <w:r w:rsidRPr="002D6E8B">
        <w:rPr>
          <w:b/>
        </w:rPr>
        <w:t>Aktywność zawodowa</w:t>
      </w:r>
      <w:r>
        <w:t>, który obejmuje tematy dotyczące: rynku pracy i charakteryzujących go wskaźników, motywy aktywności zawodowej, metody poszukiwania pracy i przygotowywanie niezbędnych do tego dokumentów, formy zatrudnienia, systemy płac, oraz elementy z Kodeksu Pracy .</w:t>
      </w:r>
    </w:p>
    <w:p w:rsidR="00E360E9" w:rsidRDefault="00E360E9" w:rsidP="00E360E9">
      <w:pPr>
        <w:ind w:firstLine="708"/>
      </w:pPr>
      <w:r>
        <w:t>D</w:t>
      </w:r>
      <w:r w:rsidR="002171BB">
        <w:t>zisiaj podaję Wam kolejne zadanie</w:t>
      </w:r>
      <w:r>
        <w:t xml:space="preserve"> do przygotowania z działu: </w:t>
      </w:r>
      <w:r>
        <w:rPr>
          <w:b/>
        </w:rPr>
        <w:t>Rynek pracy</w:t>
      </w:r>
      <w:r>
        <w:t xml:space="preserve">.  Korzystajcie z pomocy różnych źródeł , m.in. platform edukacyjnych.  Proszę także o dostarczenie zadań wcześniej zadanych przez tych, którzy tego jeszcze nie zrobili . </w:t>
      </w:r>
    </w:p>
    <w:p w:rsidR="002171BB" w:rsidRPr="0000580F" w:rsidRDefault="002171BB" w:rsidP="00E360E9">
      <w:pPr>
        <w:ind w:firstLine="708"/>
        <w:rPr>
          <w:sz w:val="28"/>
          <w:szCs w:val="28"/>
          <w:u w:val="single"/>
        </w:rPr>
      </w:pPr>
      <w:r w:rsidRPr="0000580F">
        <w:rPr>
          <w:sz w:val="28"/>
          <w:szCs w:val="28"/>
          <w:u w:val="single"/>
        </w:rPr>
        <w:t>Trochę informacji do</w:t>
      </w:r>
      <w:r w:rsidR="005045BE" w:rsidRPr="0000580F">
        <w:rPr>
          <w:sz w:val="28"/>
          <w:szCs w:val="28"/>
          <w:u w:val="single"/>
        </w:rPr>
        <w:t xml:space="preserve"> </w:t>
      </w:r>
      <w:r w:rsidRPr="0000580F">
        <w:rPr>
          <w:sz w:val="28"/>
          <w:szCs w:val="28"/>
          <w:u w:val="single"/>
        </w:rPr>
        <w:t>dzisiejszego tematu:</w:t>
      </w:r>
    </w:p>
    <w:p w:rsidR="0000580F" w:rsidRDefault="009F2830" w:rsidP="00E360E9">
      <w:pPr>
        <w:ind w:firstLine="708"/>
      </w:pPr>
      <w:r>
        <w:t xml:space="preserve">1. </w:t>
      </w:r>
      <w:r w:rsidR="005045BE">
        <w:t xml:space="preserve">Mówiąc o </w:t>
      </w:r>
      <w:r w:rsidR="005045BE" w:rsidRPr="0000580F">
        <w:rPr>
          <w:b/>
        </w:rPr>
        <w:t>rynku pracy</w:t>
      </w:r>
      <w:r w:rsidR="005045BE">
        <w:t xml:space="preserve"> </w:t>
      </w:r>
      <w:r w:rsidR="0000580F">
        <w:t xml:space="preserve">mamy na myśli miejsce, gdzie pracodawcy i pracownicy w sposób ciągły poszukują się wzajemnie i dopasowują do siebie swoje oczekiwania. </w:t>
      </w:r>
      <w:r w:rsidR="0000580F" w:rsidRPr="009F2830">
        <w:rPr>
          <w:b/>
        </w:rPr>
        <w:t>Na rynku pracy</w:t>
      </w:r>
      <w:r w:rsidR="0000580F">
        <w:t xml:space="preserve"> , jak na każdym innym występuje popyt, podaż, równowaga i cena, którą w tym przypadku jest płaca. </w:t>
      </w:r>
    </w:p>
    <w:p w:rsidR="005045BE" w:rsidRDefault="009F2830" w:rsidP="0000580F">
      <w:r>
        <w:rPr>
          <w:b/>
        </w:rPr>
        <w:t xml:space="preserve">2. </w:t>
      </w:r>
      <w:r w:rsidR="0000580F" w:rsidRPr="009F2830">
        <w:rPr>
          <w:b/>
        </w:rPr>
        <w:t>Popyt</w:t>
      </w:r>
      <w:r w:rsidR="0000580F">
        <w:t xml:space="preserve"> na tym rynku reprezentowany jest przez pracodawców, gotowych zatrudnić pracowników. Jest on uzależniony bezpośrednio od płacy, która jest jednym ze składników kosztów ponoszonych przez przedsiębiorcę. Jeśli są one niskie, może zaoferować więcej miejsc pracy.</w:t>
      </w:r>
    </w:p>
    <w:p w:rsidR="0000580F" w:rsidRDefault="009F2830" w:rsidP="0000580F">
      <w:r>
        <w:rPr>
          <w:b/>
        </w:rPr>
        <w:t xml:space="preserve">3. </w:t>
      </w:r>
      <w:r w:rsidR="0000580F" w:rsidRPr="009F2830">
        <w:rPr>
          <w:b/>
        </w:rPr>
        <w:t>Podaż</w:t>
      </w:r>
      <w:r w:rsidR="0000580F">
        <w:t xml:space="preserve"> kształtują osoby chętne do podjęcia pracy, które dostarczają na rynek swoją wiedzę, umiejętności i doświadczenie.  Zależy ona głównie od: czynników demograficznych, wysokości oferowanych </w:t>
      </w:r>
      <w:r>
        <w:t xml:space="preserve">płac oraz preferencji i oczekiwań osób poszukujących pracy. </w:t>
      </w:r>
    </w:p>
    <w:p w:rsidR="009F2830" w:rsidRPr="005045BE" w:rsidRDefault="009F2830" w:rsidP="0000580F">
      <w:r>
        <w:t xml:space="preserve">4. Nierównowaga na rynku pracy prowadzi do </w:t>
      </w:r>
      <w:r w:rsidRPr="009F2830">
        <w:rPr>
          <w:b/>
        </w:rPr>
        <w:t>bezrobocia</w:t>
      </w:r>
      <w:r>
        <w:t xml:space="preserve"> (to temat zadania).</w:t>
      </w:r>
    </w:p>
    <w:p w:rsidR="002171BB" w:rsidRDefault="009F2830" w:rsidP="009F2830">
      <w:r>
        <w:t xml:space="preserve">5. </w:t>
      </w:r>
      <w:r w:rsidR="002171BB" w:rsidRPr="002171BB">
        <w:t xml:space="preserve">Ludność państwa </w:t>
      </w:r>
      <w:r w:rsidR="002171BB">
        <w:t>biorąc pod uwagę aktywność ekonomiczną dzieli się na:</w:t>
      </w:r>
    </w:p>
    <w:p w:rsidR="002171BB" w:rsidRDefault="002171BB" w:rsidP="005045BE">
      <w:pPr>
        <w:pStyle w:val="Akapitzlist"/>
        <w:numPr>
          <w:ilvl w:val="0"/>
          <w:numId w:val="2"/>
        </w:numPr>
      </w:pPr>
      <w:r w:rsidRPr="002D6E8B">
        <w:rPr>
          <w:b/>
        </w:rPr>
        <w:t>AKTYWNĄ ZAWODOWO</w:t>
      </w:r>
      <w:r w:rsidR="005045BE">
        <w:t>, wśród których są:</w:t>
      </w:r>
    </w:p>
    <w:p w:rsidR="005045BE" w:rsidRDefault="005045BE" w:rsidP="005045BE">
      <w:pPr>
        <w:pStyle w:val="Akapitzlist"/>
      </w:pPr>
      <w:r>
        <w:t xml:space="preserve">- </w:t>
      </w:r>
      <w:r w:rsidRPr="005045BE">
        <w:rPr>
          <w:u w:val="single"/>
        </w:rPr>
        <w:t>pracujący.</w:t>
      </w:r>
      <w:r>
        <w:t xml:space="preserve">  Są nimi: pracownicy najemni, rolnicy, pracujący na własny rachunek, pracodawcy prowadzący działalność gospodarczą i zatrudniający pracowników, osoby duchowne;</w:t>
      </w:r>
    </w:p>
    <w:p w:rsidR="005045BE" w:rsidRDefault="005045BE" w:rsidP="005045BE">
      <w:pPr>
        <w:pStyle w:val="Akapitzlist"/>
      </w:pPr>
      <w:r>
        <w:t xml:space="preserve">- </w:t>
      </w:r>
      <w:r w:rsidRPr="005045BE">
        <w:rPr>
          <w:u w:val="single"/>
        </w:rPr>
        <w:t>bezrobotni</w:t>
      </w:r>
      <w:r>
        <w:t>, to: osoby w wieku produkcyjnym, bez pracy ale aktywnie jej poszukujące i gotowe do jej podjęcia</w:t>
      </w:r>
    </w:p>
    <w:p w:rsidR="002171BB" w:rsidRDefault="002171BB" w:rsidP="005045BE">
      <w:pPr>
        <w:pStyle w:val="Akapitzlist"/>
        <w:numPr>
          <w:ilvl w:val="0"/>
          <w:numId w:val="2"/>
        </w:numPr>
      </w:pPr>
      <w:r w:rsidRPr="002D6E8B">
        <w:rPr>
          <w:b/>
        </w:rPr>
        <w:t>BIERNĄ ZAWODOWO</w:t>
      </w:r>
      <w:r w:rsidR="005045BE">
        <w:t xml:space="preserve"> – to osoby prowadzące gospodarstwa domowe, dzieci, uczniowie i studenci, emeryci, renciści i inni nie poszukujący aktywnie pracy</w:t>
      </w:r>
      <w:r w:rsidR="009F2830">
        <w:t>.</w:t>
      </w:r>
    </w:p>
    <w:p w:rsidR="009F2830" w:rsidRDefault="009F2830" w:rsidP="009F2830">
      <w:r>
        <w:t xml:space="preserve">6. Miarą rynku pracy jest </w:t>
      </w:r>
      <w:r w:rsidRPr="002D6E8B">
        <w:rPr>
          <w:b/>
        </w:rPr>
        <w:t>współczynnik aktywności zawodowej ludności</w:t>
      </w:r>
      <w:r>
        <w:t xml:space="preserve"> , obliczany wg wzoru:</w:t>
      </w:r>
    </w:p>
    <w:p w:rsidR="009F2830" w:rsidRDefault="009F2830" w:rsidP="009F2830">
      <w:r>
        <w:t xml:space="preserve">    ( Liczba aktywnych zawodowo / liczba ludności w wieku produkcyjnym ) x 100%</w:t>
      </w:r>
    </w:p>
    <w:p w:rsidR="009F2830" w:rsidRDefault="009F2830" w:rsidP="009F2830">
      <w:r>
        <w:t>Wyższ</w:t>
      </w:r>
      <w:r w:rsidR="002D6E8B">
        <w:t xml:space="preserve">a wartość współczynnika oznacza, że większa część ludności w wieku produkcyjnym chce pracować. </w:t>
      </w:r>
    </w:p>
    <w:p w:rsidR="009F2830" w:rsidRPr="002171BB" w:rsidRDefault="009F2830" w:rsidP="009F2830">
      <w:pPr>
        <w:pStyle w:val="Akapitzlist"/>
      </w:pPr>
    </w:p>
    <w:p w:rsidR="00E360E9" w:rsidRPr="009F2830" w:rsidRDefault="00E360E9" w:rsidP="00E360E9">
      <w:pPr>
        <w:ind w:firstLine="708"/>
        <w:rPr>
          <w:sz w:val="28"/>
          <w:szCs w:val="28"/>
          <w:u w:val="single"/>
        </w:rPr>
      </w:pPr>
      <w:r w:rsidRPr="009F2830">
        <w:rPr>
          <w:sz w:val="28"/>
          <w:szCs w:val="28"/>
          <w:u w:val="single"/>
        </w:rPr>
        <w:t>ZADANIE</w:t>
      </w:r>
      <w:r w:rsidR="002171BB" w:rsidRPr="009F2830">
        <w:rPr>
          <w:sz w:val="28"/>
          <w:szCs w:val="28"/>
          <w:u w:val="single"/>
        </w:rPr>
        <w:t xml:space="preserve"> - Termin: 30.04.20</w:t>
      </w:r>
      <w:r w:rsidR="002D6E8B">
        <w:rPr>
          <w:sz w:val="28"/>
          <w:szCs w:val="28"/>
          <w:u w:val="single"/>
        </w:rPr>
        <w:t>20</w:t>
      </w:r>
    </w:p>
    <w:p w:rsidR="00E360E9" w:rsidRDefault="00E360E9" w:rsidP="00E360E9">
      <w:r>
        <w:t>W formie prezentacji lub referatu podaj:</w:t>
      </w:r>
    </w:p>
    <w:p w:rsidR="002171BB" w:rsidRDefault="00E360E9" w:rsidP="002171BB">
      <w:pPr>
        <w:pStyle w:val="Akapitzlist"/>
        <w:numPr>
          <w:ilvl w:val="0"/>
          <w:numId w:val="1"/>
        </w:numPr>
      </w:pPr>
      <w:r>
        <w:lastRenderedPageBreak/>
        <w:t>Co to jest bezrobocie</w:t>
      </w:r>
      <w:r w:rsidR="002171BB">
        <w:t xml:space="preserve"> ?</w:t>
      </w:r>
    </w:p>
    <w:p w:rsidR="002171BB" w:rsidRDefault="009F2830" w:rsidP="002171BB">
      <w:pPr>
        <w:pStyle w:val="Akapitzlist"/>
        <w:numPr>
          <w:ilvl w:val="0"/>
          <w:numId w:val="1"/>
        </w:numPr>
      </w:pPr>
      <w:r>
        <w:t>Wymień i o</w:t>
      </w:r>
      <w:r w:rsidR="00E360E9">
        <w:t>mów krótko jego rodzaje</w:t>
      </w:r>
      <w:r>
        <w:t>, biorąc pod uwagę różne kryteria podziału.</w:t>
      </w:r>
    </w:p>
    <w:p w:rsidR="00E360E9" w:rsidRDefault="002171BB" w:rsidP="002171BB">
      <w:pPr>
        <w:pStyle w:val="Akapitzlist"/>
        <w:numPr>
          <w:ilvl w:val="0"/>
          <w:numId w:val="1"/>
        </w:numPr>
      </w:pPr>
      <w:r>
        <w:t xml:space="preserve"> Podaj</w:t>
      </w:r>
      <w:r w:rsidR="00E360E9">
        <w:t xml:space="preserve"> sposoby walki z bezrobociem.</w:t>
      </w:r>
    </w:p>
    <w:p w:rsidR="00E360E9" w:rsidRDefault="00E360E9" w:rsidP="00E360E9">
      <w:r>
        <w:t>Polecam filmy edukacyjne przygotowane przez stronę NBP:    nbportal.pl</w:t>
      </w:r>
      <w:r>
        <w:rPr>
          <w:u w:val="single"/>
        </w:rPr>
        <w:t>,     „Bezrobocie”,  „Rynek</w:t>
      </w:r>
      <w:r>
        <w:t xml:space="preserve"> </w:t>
      </w:r>
      <w:r>
        <w:rPr>
          <w:u w:val="single"/>
        </w:rPr>
        <w:t>pracy”  ,  „Ile kosztuje praca?”,……i inne, np. „Bezrobocie/wolna przedsiębiorczość”</w:t>
      </w:r>
      <w:r>
        <w:t xml:space="preserve"> opracowanie  dr Mateusz Machaj</w:t>
      </w:r>
    </w:p>
    <w:p w:rsidR="00E360E9" w:rsidRDefault="00E360E9" w:rsidP="00E360E9">
      <w:r>
        <w:t>Na wspomnianej stronie znajdziecie także gry, komiksy, filmy, krzyżówki, quizy obejmujące tematykę przedsiębiorczości.</w:t>
      </w:r>
    </w:p>
    <w:p w:rsidR="002D6E8B" w:rsidRPr="002D6E8B" w:rsidRDefault="002D6E8B" w:rsidP="00E360E9">
      <w:pPr>
        <w:rPr>
          <w:color w:val="00B0F0"/>
        </w:rPr>
      </w:pPr>
      <w:r>
        <w:t xml:space="preserve">Przypominam adres:  </w:t>
      </w:r>
      <w:r w:rsidRPr="002D6E8B">
        <w:rPr>
          <w:color w:val="00B0F0"/>
        </w:rPr>
        <w:t>stateke@op.pl</w:t>
      </w:r>
    </w:p>
    <w:p w:rsidR="00221432" w:rsidRDefault="002D6E8B">
      <w:r>
        <w:t>Pozdrawiam.  Ewa Statek</w:t>
      </w:r>
    </w:p>
    <w:sectPr w:rsidR="00221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03B4"/>
    <w:multiLevelType w:val="hybridMultilevel"/>
    <w:tmpl w:val="2C760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C36D31"/>
    <w:multiLevelType w:val="hybridMultilevel"/>
    <w:tmpl w:val="598CA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E9"/>
    <w:rsid w:val="0000580F"/>
    <w:rsid w:val="002171BB"/>
    <w:rsid w:val="00221432"/>
    <w:rsid w:val="002D6E8B"/>
    <w:rsid w:val="005045BE"/>
    <w:rsid w:val="005E5C97"/>
    <w:rsid w:val="009F2830"/>
    <w:rsid w:val="00E36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A9700-70CB-4C56-B2A4-4803BFC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60E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7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7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2604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2020-04-16T10:43:00Z</dcterms:created>
  <dcterms:modified xsi:type="dcterms:W3CDTF">2020-04-16T10:43:00Z</dcterms:modified>
</cp:coreProperties>
</file>