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97" w:rsidRPr="00587E3D" w:rsidRDefault="00272A44">
      <w:pPr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Filozofia 21.04.20</w:t>
      </w:r>
    </w:p>
    <w:p w:rsidR="00272A44" w:rsidRPr="00587E3D" w:rsidRDefault="00272A44">
      <w:pPr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Kla</w:t>
      </w:r>
      <w:r w:rsidR="00FF0B92">
        <w:rPr>
          <w:rFonts w:ascii="Times New Roman" w:hAnsi="Times New Roman" w:cs="Times New Roman"/>
        </w:rPr>
        <w:t>sy 1O</w:t>
      </w:r>
      <w:bookmarkStart w:id="0" w:name="_GoBack"/>
      <w:bookmarkEnd w:id="0"/>
      <w:r w:rsidR="003D346F">
        <w:rPr>
          <w:rFonts w:ascii="Times New Roman" w:hAnsi="Times New Roman" w:cs="Times New Roman"/>
        </w:rPr>
        <w:t>, 1S i 1 I</w:t>
      </w:r>
    </w:p>
    <w:p w:rsidR="00786640" w:rsidRPr="00587E3D" w:rsidRDefault="00786640">
      <w:pPr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Proszę na podstawie poniższej teorii, zrobić notat</w:t>
      </w:r>
      <w:r w:rsidR="003D346F">
        <w:rPr>
          <w:rFonts w:ascii="Times New Roman" w:hAnsi="Times New Roman" w:cs="Times New Roman"/>
        </w:rPr>
        <w:t>kę w zeszycie i wykonać zadanie.</w:t>
      </w:r>
    </w:p>
    <w:p w:rsidR="00272A44" w:rsidRPr="00587E3D" w:rsidRDefault="00272A44">
      <w:pPr>
        <w:rPr>
          <w:rFonts w:ascii="Times New Roman" w:hAnsi="Times New Roman" w:cs="Times New Roman"/>
        </w:rPr>
      </w:pPr>
    </w:p>
    <w:p w:rsidR="00272A44" w:rsidRPr="00B607D6" w:rsidRDefault="00272A44" w:rsidP="00B607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7D6">
        <w:rPr>
          <w:rFonts w:ascii="Times New Roman" w:hAnsi="Times New Roman" w:cs="Times New Roman"/>
          <w:b/>
          <w:sz w:val="24"/>
          <w:szCs w:val="24"/>
        </w:rPr>
        <w:t>Te</w:t>
      </w:r>
      <w:r w:rsidR="00786640" w:rsidRPr="00B607D6">
        <w:rPr>
          <w:rFonts w:ascii="Times New Roman" w:hAnsi="Times New Roman" w:cs="Times New Roman"/>
          <w:b/>
          <w:sz w:val="24"/>
          <w:szCs w:val="24"/>
        </w:rPr>
        <w:t xml:space="preserve">mat: Teoria idei </w:t>
      </w:r>
      <w:r w:rsidRPr="00B607D6">
        <w:rPr>
          <w:rFonts w:ascii="Times New Roman" w:hAnsi="Times New Roman" w:cs="Times New Roman"/>
          <w:b/>
          <w:sz w:val="24"/>
          <w:szCs w:val="24"/>
        </w:rPr>
        <w:t>Platona</w:t>
      </w:r>
    </w:p>
    <w:p w:rsidR="00272A44" w:rsidRPr="00587E3D" w:rsidRDefault="00272A44">
      <w:pPr>
        <w:rPr>
          <w:rFonts w:ascii="Times New Roman" w:hAnsi="Times New Roman" w:cs="Times New Roman"/>
        </w:rPr>
      </w:pPr>
    </w:p>
    <w:p w:rsidR="00587E3D" w:rsidRPr="00587E3D" w:rsidRDefault="007772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Filozofia Platona zaczyna się tam, gdzie zakończył ją Sokrates, na pytaniu o byt i dobro. </w:t>
      </w:r>
      <w:r w:rsidR="00786640" w:rsidRPr="00587E3D">
        <w:rPr>
          <w:rFonts w:ascii="Times New Roman" w:hAnsi="Times New Roman" w:cs="Times New Roman"/>
        </w:rPr>
        <w:t>Wspominaliśmy na początku II semestru</w:t>
      </w:r>
      <w:r w:rsidR="00272A44" w:rsidRPr="00587E3D">
        <w:rPr>
          <w:rFonts w:ascii="Times New Roman" w:hAnsi="Times New Roman" w:cs="Times New Roman"/>
        </w:rPr>
        <w:t xml:space="preserve"> o teorii i</w:t>
      </w:r>
      <w:r w:rsidR="00786640" w:rsidRPr="00587E3D">
        <w:rPr>
          <w:rFonts w:ascii="Times New Roman" w:hAnsi="Times New Roman" w:cs="Times New Roman"/>
        </w:rPr>
        <w:t xml:space="preserve">dei Platona w kontekście poznawania świata. Wtedy dowiedzieliście się, że Platon wyróżnia dwa światy: </w:t>
      </w:r>
      <w:r w:rsidR="00786640" w:rsidRPr="00B607D6">
        <w:rPr>
          <w:rFonts w:ascii="Times New Roman" w:hAnsi="Times New Roman" w:cs="Times New Roman"/>
          <w:u w:val="single"/>
        </w:rPr>
        <w:t>świat rzeczy fizycznych</w:t>
      </w:r>
      <w:r w:rsidR="00786640" w:rsidRPr="00587E3D">
        <w:rPr>
          <w:rFonts w:ascii="Times New Roman" w:hAnsi="Times New Roman" w:cs="Times New Roman"/>
        </w:rPr>
        <w:t xml:space="preserve"> (dających się poznać zmysłowo) i </w:t>
      </w:r>
      <w:r w:rsidR="00786640" w:rsidRPr="00B607D6">
        <w:rPr>
          <w:rFonts w:ascii="Times New Roman" w:hAnsi="Times New Roman" w:cs="Times New Roman"/>
          <w:u w:val="single"/>
        </w:rPr>
        <w:t>świat idei</w:t>
      </w:r>
      <w:r w:rsidR="00786640" w:rsidRPr="00587E3D">
        <w:rPr>
          <w:rFonts w:ascii="Times New Roman" w:hAnsi="Times New Roman" w:cs="Times New Roman"/>
        </w:rPr>
        <w:t xml:space="preserve">. </w:t>
      </w:r>
      <w:r w:rsidR="00B24DE6" w:rsidRPr="00587E3D">
        <w:rPr>
          <w:rFonts w:ascii="Times New Roman" w:hAnsi="Times New Roman" w:cs="Times New Roman"/>
        </w:rPr>
        <w:t>Świat materialny jest wg Platona niedoskonałym odbiciem rzeczywistości idealnej</w:t>
      </w:r>
      <w:r w:rsidR="00B24DE6">
        <w:rPr>
          <w:rFonts w:ascii="Times New Roman" w:hAnsi="Times New Roman" w:cs="Times New Roman"/>
        </w:rPr>
        <w:t>.</w:t>
      </w:r>
    </w:p>
    <w:p w:rsidR="00587E3D" w:rsidRPr="00587E3D" w:rsidRDefault="00587E3D">
      <w:pPr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Dziś szerzej przedstawię świat idei.</w:t>
      </w:r>
    </w:p>
    <w:p w:rsidR="00786640" w:rsidRDefault="00B24DE6" w:rsidP="00587E3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Platon</w:t>
      </w:r>
      <w:r w:rsidR="00587E3D" w:rsidRPr="00587E3D">
        <w:rPr>
          <w:rFonts w:ascii="Times New Roman" w:hAnsi="Times New Roman" w:cs="Times New Roman"/>
        </w:rPr>
        <w:t xml:space="preserve"> twierdzi</w:t>
      </w:r>
      <w:r>
        <w:rPr>
          <w:rFonts w:ascii="Times New Roman" w:hAnsi="Times New Roman" w:cs="Times New Roman"/>
        </w:rPr>
        <w:t>ł</w:t>
      </w:r>
      <w:r w:rsidR="00587E3D" w:rsidRPr="00587E3D">
        <w:rPr>
          <w:rFonts w:ascii="Times New Roman" w:hAnsi="Times New Roman" w:cs="Times New Roman"/>
        </w:rPr>
        <w:t xml:space="preserve">, że </w:t>
      </w:r>
      <w:r>
        <w:rPr>
          <w:rFonts w:ascii="Times New Roman" w:hAnsi="Times New Roman" w:cs="Times New Roman"/>
        </w:rPr>
        <w:t>:</w:t>
      </w:r>
    </w:p>
    <w:p w:rsidR="00B607D6" w:rsidRPr="00587E3D" w:rsidRDefault="00B607D6" w:rsidP="00B607D6">
      <w:pPr>
        <w:pStyle w:val="Akapitzlist"/>
        <w:rPr>
          <w:rFonts w:ascii="Times New Roman" w:hAnsi="Times New Roman" w:cs="Times New Roman"/>
        </w:rPr>
      </w:pPr>
    </w:p>
    <w:p w:rsidR="00786640" w:rsidRPr="00B24DE6" w:rsidRDefault="00587E3D" w:rsidP="00B24DE6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24DE6">
        <w:rPr>
          <w:rFonts w:ascii="Times New Roman" w:hAnsi="Times New Roman" w:cs="Times New Roman"/>
        </w:rPr>
        <w:t>i</w:t>
      </w:r>
      <w:r w:rsidR="00786640" w:rsidRPr="00B24DE6">
        <w:rPr>
          <w:rFonts w:ascii="Times New Roman" w:hAnsi="Times New Roman" w:cs="Times New Roman"/>
        </w:rPr>
        <w:t xml:space="preserve">dea jest </w:t>
      </w:r>
      <w:r w:rsidRPr="00B24DE6">
        <w:rPr>
          <w:rFonts w:ascii="Times New Roman" w:hAnsi="Times New Roman" w:cs="Times New Roman"/>
        </w:rPr>
        <w:t>bytem absolutnym, niezależnym od rzeczy poznawanych zmysłowo.</w:t>
      </w:r>
    </w:p>
    <w:p w:rsidR="00587E3D" w:rsidRPr="00B24DE6" w:rsidRDefault="00587E3D" w:rsidP="00B24DE6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24DE6">
        <w:rPr>
          <w:rFonts w:ascii="Times New Roman" w:hAnsi="Times New Roman" w:cs="Times New Roman"/>
        </w:rPr>
        <w:t>Idea się nie zmienia, jest doskonała.</w:t>
      </w:r>
    </w:p>
    <w:p w:rsidR="00587E3D" w:rsidRDefault="00587E3D" w:rsidP="00B24DE6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24DE6">
        <w:rPr>
          <w:rFonts w:ascii="Times New Roman" w:hAnsi="Times New Roman" w:cs="Times New Roman"/>
        </w:rPr>
        <w:t>Jest to wzorzec dla rzeczy materialnych, a to oznacza, że rzeczywistość naśladuje rzeczywistość idealną.</w:t>
      </w:r>
    </w:p>
    <w:p w:rsidR="00B24DE6" w:rsidRPr="00B24DE6" w:rsidRDefault="00B24DE6" w:rsidP="00B24DE6">
      <w:pPr>
        <w:pStyle w:val="Akapitzlist"/>
        <w:rPr>
          <w:rFonts w:ascii="Times New Roman" w:hAnsi="Times New Roman" w:cs="Times New Roman"/>
        </w:rPr>
      </w:pPr>
    </w:p>
    <w:p w:rsidR="00587E3D" w:rsidRPr="00587E3D" w:rsidRDefault="00587E3D" w:rsidP="00587E3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Hierarchia idei:</w:t>
      </w:r>
    </w:p>
    <w:p w:rsidR="00587E3D" w:rsidRPr="00587E3D" w:rsidRDefault="00587E3D" w:rsidP="00587E3D">
      <w:pPr>
        <w:pStyle w:val="Akapitzlist"/>
        <w:rPr>
          <w:rFonts w:ascii="Times New Roman" w:hAnsi="Times New Roman" w:cs="Times New Roman"/>
        </w:rPr>
      </w:pPr>
    </w:p>
    <w:p w:rsidR="00587E3D" w:rsidRPr="00587E3D" w:rsidRDefault="00587E3D" w:rsidP="00587E3D">
      <w:pPr>
        <w:pStyle w:val="Akapitzlist"/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Ponieważ idei jest bardzo dużo, muszą czymś różnić się od siebie. Dlatego Platon wprowadził hierarchię bytów idealnych.</w:t>
      </w:r>
    </w:p>
    <w:p w:rsidR="00587E3D" w:rsidRPr="00587E3D" w:rsidRDefault="00587E3D" w:rsidP="00587E3D">
      <w:pPr>
        <w:pStyle w:val="Akapitzlist"/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 xml:space="preserve">Najważniejsze jest </w:t>
      </w:r>
      <w:r w:rsidRPr="00B24DE6">
        <w:rPr>
          <w:rFonts w:ascii="Times New Roman" w:hAnsi="Times New Roman" w:cs="Times New Roman"/>
          <w:color w:val="7030A0"/>
        </w:rPr>
        <w:t>Dobro</w:t>
      </w:r>
      <w:r w:rsidRPr="00587E3D">
        <w:rPr>
          <w:rFonts w:ascii="Times New Roman" w:hAnsi="Times New Roman" w:cs="Times New Roman"/>
        </w:rPr>
        <w:t xml:space="preserve">, </w:t>
      </w:r>
      <w:r w:rsidRPr="00B24DE6">
        <w:rPr>
          <w:rFonts w:ascii="Times New Roman" w:hAnsi="Times New Roman" w:cs="Times New Roman"/>
          <w:color w:val="7030A0"/>
        </w:rPr>
        <w:t>Prawda i Piękno</w:t>
      </w:r>
      <w:r w:rsidR="00AF1B2E">
        <w:rPr>
          <w:rFonts w:ascii="Times New Roman" w:hAnsi="Times New Roman" w:cs="Times New Roman"/>
        </w:rPr>
        <w:t xml:space="preserve"> (jest to tzw. triada wartości)</w:t>
      </w:r>
    </w:p>
    <w:p w:rsidR="00587E3D" w:rsidRPr="00587E3D" w:rsidRDefault="00587E3D" w:rsidP="00587E3D">
      <w:pPr>
        <w:pStyle w:val="Akapitzlist"/>
        <w:rPr>
          <w:rFonts w:ascii="Times New Roman" w:hAnsi="Times New Roman" w:cs="Times New Roman"/>
        </w:rPr>
      </w:pPr>
    </w:p>
    <w:p w:rsidR="00AF1B2E" w:rsidRDefault="00AF1B2E" w:rsidP="00587E3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Świat fizyczny został zbudowany na wzór idei przez Demiurga (budowniczego, rzemieślnika świata). </w:t>
      </w:r>
      <w:r w:rsidRPr="00AF1B2E">
        <w:rPr>
          <w:rFonts w:ascii="Times New Roman" w:hAnsi="Times New Roman" w:cs="Times New Roman"/>
          <w:color w:val="7030A0"/>
        </w:rPr>
        <w:t xml:space="preserve">Demiurg </w:t>
      </w:r>
      <w:r>
        <w:rPr>
          <w:rFonts w:ascii="Times New Roman" w:hAnsi="Times New Roman" w:cs="Times New Roman"/>
        </w:rPr>
        <w:t>jest platońską wizją Boga, istotą realizującą idee największego dobra.</w:t>
      </w:r>
      <w:r w:rsidR="00E007BC">
        <w:rPr>
          <w:rFonts w:ascii="Times New Roman" w:hAnsi="Times New Roman" w:cs="Times New Roman"/>
        </w:rPr>
        <w:t xml:space="preserve"> Świat jako całość posiada duszę, która go przenika i otacza.</w:t>
      </w:r>
    </w:p>
    <w:p w:rsidR="00AF1B2E" w:rsidRDefault="00AF1B2E" w:rsidP="00AF1B2E">
      <w:pPr>
        <w:pStyle w:val="Akapitzlist"/>
        <w:rPr>
          <w:rFonts w:ascii="Times New Roman" w:hAnsi="Times New Roman" w:cs="Times New Roman"/>
        </w:rPr>
      </w:pPr>
    </w:p>
    <w:p w:rsidR="00587E3D" w:rsidRPr="00587E3D" w:rsidRDefault="00587E3D" w:rsidP="00587E3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587E3D">
        <w:rPr>
          <w:rFonts w:ascii="Times New Roman" w:hAnsi="Times New Roman" w:cs="Times New Roman"/>
        </w:rPr>
        <w:t>Dusza ludzka wg. Platona</w:t>
      </w:r>
    </w:p>
    <w:p w:rsidR="00587E3D" w:rsidRPr="00587E3D" w:rsidRDefault="00587E3D" w:rsidP="00587E3D">
      <w:pPr>
        <w:pStyle w:val="Akapitzlist"/>
        <w:rPr>
          <w:rFonts w:ascii="Times New Roman" w:hAnsi="Times New Roman" w:cs="Times New Roman"/>
        </w:rPr>
      </w:pPr>
    </w:p>
    <w:p w:rsidR="00587E3D" w:rsidRDefault="00CD6BC5" w:rsidP="00587E3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 bytem niematerialnym. Zawsze przebywała w świecie idei i następnie pojawiła się w ciele człowieka i od tego momentu zapomina, co było w świecie doskonałym.</w:t>
      </w:r>
    </w:p>
    <w:p w:rsidR="00CD6BC5" w:rsidRDefault="00CD6BC5" w:rsidP="00587E3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Jednakże dusza wg Platona może sobie przypomnieć, co było w świecie idei dzięki </w:t>
      </w:r>
      <w:r w:rsidR="006D063D" w:rsidRPr="00B24DE6">
        <w:rPr>
          <w:rFonts w:ascii="Times New Roman" w:hAnsi="Times New Roman" w:cs="Times New Roman"/>
          <w:color w:val="7030A0"/>
        </w:rPr>
        <w:t xml:space="preserve">anamnezie </w:t>
      </w:r>
      <w:r w:rsidR="006D063D">
        <w:rPr>
          <w:rFonts w:ascii="Times New Roman" w:hAnsi="Times New Roman" w:cs="Times New Roman"/>
        </w:rPr>
        <w:t xml:space="preserve">(z gr, </w:t>
      </w:r>
      <w:proofErr w:type="spellStart"/>
      <w:r w:rsidR="006D063D" w:rsidRPr="007772DF">
        <w:rPr>
          <w:rFonts w:ascii="Times New Roman" w:hAnsi="Times New Roman" w:cs="Times New Roman"/>
          <w:i/>
        </w:rPr>
        <w:t>anamnesis</w:t>
      </w:r>
      <w:proofErr w:type="spellEnd"/>
      <w:r w:rsidR="00E007BC">
        <w:rPr>
          <w:rFonts w:ascii="Times New Roman" w:hAnsi="Times New Roman" w:cs="Times New Roman"/>
        </w:rPr>
        <w:t xml:space="preserve"> czyli przypominanie), W</w:t>
      </w:r>
      <w:r w:rsidR="006D063D">
        <w:rPr>
          <w:rFonts w:ascii="Times New Roman" w:hAnsi="Times New Roman" w:cs="Times New Roman"/>
        </w:rPr>
        <w:t xml:space="preserve">ymaga to jednak wielkiego wysiłku intelektualnego, </w:t>
      </w:r>
      <w:r w:rsidR="00B24DE6">
        <w:rPr>
          <w:rFonts w:ascii="Times New Roman" w:hAnsi="Times New Roman" w:cs="Times New Roman"/>
        </w:rPr>
        <w:t>a nie każdy jest do tego zdolny i odpowiednio wytrwały.</w:t>
      </w:r>
    </w:p>
    <w:p w:rsidR="00C7682C" w:rsidRDefault="00C7682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E007BC" w:rsidRDefault="00E007BC" w:rsidP="00587E3D">
      <w:pPr>
        <w:pStyle w:val="Akapitzlist"/>
        <w:rPr>
          <w:rFonts w:ascii="Times New Roman" w:hAnsi="Times New Roman" w:cs="Times New Roman"/>
        </w:rPr>
      </w:pPr>
    </w:p>
    <w:p w:rsidR="00B607D6" w:rsidRDefault="00B607D6" w:rsidP="00587E3D">
      <w:pPr>
        <w:pStyle w:val="Akapitzlist"/>
        <w:rPr>
          <w:rFonts w:ascii="Times New Roman" w:hAnsi="Times New Roman" w:cs="Times New Roman"/>
        </w:rPr>
      </w:pPr>
    </w:p>
    <w:p w:rsidR="00B607D6" w:rsidRDefault="00B607D6" w:rsidP="00587E3D">
      <w:pPr>
        <w:pStyle w:val="Akapitzlist"/>
        <w:rPr>
          <w:rFonts w:ascii="Times New Roman" w:hAnsi="Times New Roman" w:cs="Times New Roman"/>
        </w:rPr>
      </w:pPr>
    </w:p>
    <w:p w:rsidR="00B607D6" w:rsidRDefault="00B607D6" w:rsidP="00587E3D">
      <w:pPr>
        <w:pStyle w:val="Akapitzlist"/>
        <w:rPr>
          <w:rFonts w:ascii="Times New Roman" w:hAnsi="Times New Roman" w:cs="Times New Roman"/>
        </w:rPr>
      </w:pPr>
    </w:p>
    <w:p w:rsidR="00B607D6" w:rsidRDefault="00B607D6" w:rsidP="00587E3D">
      <w:pPr>
        <w:pStyle w:val="Akapitzlist"/>
        <w:rPr>
          <w:rFonts w:ascii="Times New Roman" w:hAnsi="Times New Roman" w:cs="Times New Roman"/>
        </w:rPr>
      </w:pPr>
    </w:p>
    <w:p w:rsidR="00B607D6" w:rsidRDefault="00B607D6" w:rsidP="00587E3D">
      <w:pPr>
        <w:pStyle w:val="Akapitzlist"/>
        <w:rPr>
          <w:rFonts w:ascii="Times New Roman" w:hAnsi="Times New Roman" w:cs="Times New Roman"/>
        </w:rPr>
      </w:pPr>
    </w:p>
    <w:p w:rsidR="00E007BC" w:rsidRPr="00B607D6" w:rsidRDefault="00B24DE6" w:rsidP="00B607D6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Formy duszy</w:t>
      </w:r>
    </w:p>
    <w:p w:rsidR="00E007BC" w:rsidRDefault="00E007BC" w:rsidP="00B24DE6">
      <w:pPr>
        <w:pStyle w:val="Akapitzlist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24DE6" w:rsidTr="00B24DE6">
        <w:tc>
          <w:tcPr>
            <w:tcW w:w="3070" w:type="dxa"/>
            <w:shd w:val="clear" w:color="auto" w:fill="B2A1C7" w:themeFill="accent4" w:themeFillTint="99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Rodzaje duszy</w:t>
            </w:r>
          </w:p>
        </w:tc>
        <w:tc>
          <w:tcPr>
            <w:tcW w:w="3071" w:type="dxa"/>
            <w:shd w:val="clear" w:color="auto" w:fill="CCC0D9" w:themeFill="accent4" w:themeFillTint="66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cechy</w:t>
            </w:r>
          </w:p>
        </w:tc>
        <w:tc>
          <w:tcPr>
            <w:tcW w:w="3071" w:type="dxa"/>
            <w:shd w:val="clear" w:color="auto" w:fill="B2A1C7" w:themeFill="accent4" w:themeFillTint="99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Sfery aktywności</w:t>
            </w:r>
          </w:p>
        </w:tc>
      </w:tr>
      <w:tr w:rsidR="00B24DE6" w:rsidTr="00B24DE6">
        <w:tc>
          <w:tcPr>
            <w:tcW w:w="3070" w:type="dxa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24DE6" w:rsidRPr="00C7682C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  <w:color w:val="7030A0"/>
              </w:rPr>
            </w:pPr>
            <w:r w:rsidRPr="00C7682C">
              <w:rPr>
                <w:rFonts w:ascii="Times New Roman" w:hAnsi="Times New Roman" w:cs="Times New Roman"/>
                <w:color w:val="7030A0"/>
              </w:rPr>
              <w:t>rozumna wyższa</w:t>
            </w:r>
          </w:p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rozumna</w:t>
            </w:r>
          </w:p>
        </w:tc>
        <w:tc>
          <w:tcPr>
            <w:tcW w:w="3071" w:type="dxa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poznanie</w:t>
            </w:r>
          </w:p>
        </w:tc>
      </w:tr>
      <w:tr w:rsidR="00B24DE6" w:rsidTr="00B24DE6">
        <w:tc>
          <w:tcPr>
            <w:tcW w:w="3070" w:type="dxa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24DE6" w:rsidRPr="00C7682C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  <w:color w:val="7030A0"/>
              </w:rPr>
            </w:pPr>
            <w:r w:rsidRPr="00C7682C">
              <w:rPr>
                <w:rFonts w:ascii="Times New Roman" w:hAnsi="Times New Roman" w:cs="Times New Roman"/>
                <w:color w:val="7030A0"/>
              </w:rPr>
              <w:t>nierozumna wyższa</w:t>
            </w:r>
          </w:p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popędliwa</w:t>
            </w:r>
          </w:p>
        </w:tc>
        <w:tc>
          <w:tcPr>
            <w:tcW w:w="3071" w:type="dxa"/>
          </w:tcPr>
          <w:p w:rsidR="00B24DE6" w:rsidRDefault="00B24DE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24DE6" w:rsidRDefault="00C7682C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emocje, duma</w:t>
            </w:r>
          </w:p>
        </w:tc>
      </w:tr>
      <w:tr w:rsidR="00B607D6" w:rsidTr="00B24DE6">
        <w:tc>
          <w:tcPr>
            <w:tcW w:w="3070" w:type="dxa"/>
          </w:tcPr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B607D6">
              <w:rPr>
                <w:rFonts w:ascii="Times New Roman" w:hAnsi="Times New Roman" w:cs="Times New Roman"/>
                <w:color w:val="7030A0"/>
              </w:rPr>
              <w:t>nierozumna niższa</w:t>
            </w:r>
          </w:p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pożądliwa</w:t>
            </w:r>
          </w:p>
        </w:tc>
        <w:tc>
          <w:tcPr>
            <w:tcW w:w="3071" w:type="dxa"/>
          </w:tcPr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  <w:p w:rsidR="00B607D6" w:rsidRDefault="00B607D6" w:rsidP="00B24DE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przyjemności zmysłowe</w:t>
            </w:r>
          </w:p>
        </w:tc>
      </w:tr>
    </w:tbl>
    <w:p w:rsidR="00B24DE6" w:rsidRDefault="00B24DE6" w:rsidP="00B24DE6">
      <w:pPr>
        <w:pStyle w:val="Akapitzlist"/>
        <w:rPr>
          <w:rFonts w:ascii="Times New Roman" w:hAnsi="Times New Roman" w:cs="Times New Roman"/>
        </w:rPr>
      </w:pPr>
    </w:p>
    <w:p w:rsidR="00C7682C" w:rsidRDefault="00C7682C" w:rsidP="00B24DE6">
      <w:pPr>
        <w:pStyle w:val="Akapitzlist"/>
        <w:rPr>
          <w:rFonts w:ascii="Times New Roman" w:hAnsi="Times New Roman" w:cs="Times New Roman"/>
        </w:rPr>
      </w:pPr>
    </w:p>
    <w:p w:rsidR="00C7682C" w:rsidRDefault="00C7682C" w:rsidP="00B24DE6">
      <w:pPr>
        <w:pStyle w:val="Akapitzlist"/>
        <w:rPr>
          <w:rFonts w:ascii="Times New Roman" w:hAnsi="Times New Roman" w:cs="Times New Roman"/>
        </w:rPr>
      </w:pPr>
    </w:p>
    <w:p w:rsidR="00C7682C" w:rsidRPr="00AB0C47" w:rsidRDefault="00C7682C" w:rsidP="00AB0C47">
      <w:pPr>
        <w:pStyle w:val="Akapitzlist"/>
        <w:jc w:val="center"/>
        <w:rPr>
          <w:rFonts w:ascii="Times New Roman" w:hAnsi="Times New Roman" w:cs="Times New Roman"/>
          <w:b/>
        </w:rPr>
      </w:pPr>
      <w:r w:rsidRPr="00AB0C47">
        <w:rPr>
          <w:rFonts w:ascii="Times New Roman" w:hAnsi="Times New Roman" w:cs="Times New Roman"/>
          <w:b/>
        </w:rPr>
        <w:t>Podsumowanie:</w:t>
      </w:r>
    </w:p>
    <w:p w:rsidR="00C7682C" w:rsidRDefault="00C7682C" w:rsidP="00B24DE6">
      <w:pPr>
        <w:pStyle w:val="Akapitzlist"/>
        <w:rPr>
          <w:rFonts w:ascii="Times New Roman" w:hAnsi="Times New Roman" w:cs="Times New Roman"/>
        </w:rPr>
      </w:pPr>
    </w:p>
    <w:p w:rsidR="00C7682C" w:rsidRDefault="00C7682C" w:rsidP="00B24DE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Opisane koncepcje dotyczące natury i hierarchii idei oraz pochodzenia duszy składają się na całość określaną jako </w:t>
      </w:r>
      <w:r w:rsidRPr="00C7682C">
        <w:rPr>
          <w:rFonts w:ascii="Times New Roman" w:hAnsi="Times New Roman" w:cs="Times New Roman"/>
          <w:color w:val="7030A0"/>
        </w:rPr>
        <w:t xml:space="preserve">system filozoficzny </w:t>
      </w:r>
      <w:r>
        <w:rPr>
          <w:rFonts w:ascii="Times New Roman" w:hAnsi="Times New Roman" w:cs="Times New Roman"/>
        </w:rPr>
        <w:t>czyli rozbudowany zbiór poglądów, który ma wyjaśnić wszystkie kwestie dotyczące ludzkiego życia i przyrody. Platon jest pierwszym filozof</w:t>
      </w:r>
      <w:r w:rsidR="00AB0C47">
        <w:rPr>
          <w:rFonts w:ascii="Times New Roman" w:hAnsi="Times New Roman" w:cs="Times New Roman"/>
        </w:rPr>
        <w:t>em, który taki system stworzył.</w:t>
      </w:r>
    </w:p>
    <w:p w:rsidR="00AB0C47" w:rsidRDefault="00AB0C47" w:rsidP="00B24DE6">
      <w:pPr>
        <w:pStyle w:val="Akapitzlist"/>
        <w:rPr>
          <w:rFonts w:ascii="Times New Roman" w:hAnsi="Times New Roman" w:cs="Times New Roman"/>
        </w:rPr>
      </w:pPr>
    </w:p>
    <w:p w:rsidR="00AB0C47" w:rsidRDefault="00AB0C47" w:rsidP="00B24DE6">
      <w:pPr>
        <w:pStyle w:val="Akapitzlist"/>
        <w:rPr>
          <w:rFonts w:ascii="Times New Roman" w:hAnsi="Times New Roman" w:cs="Times New Roman"/>
        </w:rPr>
      </w:pPr>
      <w:r w:rsidRPr="00AB0C47">
        <w:rPr>
          <w:rFonts w:ascii="Times New Roman" w:hAnsi="Times New Roman" w:cs="Times New Roman"/>
          <w:b/>
          <w:color w:val="7030A0"/>
        </w:rPr>
        <w:t>Idealizm platoński (czyli platonizm)</w:t>
      </w:r>
      <w:r>
        <w:rPr>
          <w:rFonts w:ascii="Times New Roman" w:hAnsi="Times New Roman" w:cs="Times New Roman"/>
        </w:rPr>
        <w:t xml:space="preserve"> to stanowisko zakładające istnienie odrębnego, samodzielnego, rzeczywistego oraz  uporządkowanego hierarchicznie świata idei.</w:t>
      </w:r>
    </w:p>
    <w:p w:rsidR="00AB0C47" w:rsidRDefault="00AB0C47" w:rsidP="00B24DE6">
      <w:pPr>
        <w:pStyle w:val="Akapitzlist"/>
        <w:rPr>
          <w:rFonts w:ascii="Times New Roman" w:hAnsi="Times New Roman" w:cs="Times New Roman"/>
        </w:rPr>
      </w:pPr>
    </w:p>
    <w:p w:rsidR="00AB0C47" w:rsidRDefault="00AB0C47" w:rsidP="00B24DE6">
      <w:pPr>
        <w:pStyle w:val="Akapitzlist"/>
        <w:rPr>
          <w:rFonts w:ascii="Times New Roman" w:hAnsi="Times New Roman" w:cs="Times New Roman"/>
        </w:rPr>
      </w:pPr>
    </w:p>
    <w:p w:rsidR="00E007BC" w:rsidRDefault="00E007BC" w:rsidP="00B24DE6">
      <w:pPr>
        <w:pStyle w:val="Akapitzlist"/>
        <w:rPr>
          <w:rFonts w:ascii="Times New Roman" w:hAnsi="Times New Roman" w:cs="Times New Roman"/>
        </w:rPr>
      </w:pPr>
    </w:p>
    <w:p w:rsidR="00E007BC" w:rsidRDefault="00E007BC" w:rsidP="00B24DE6">
      <w:pPr>
        <w:pStyle w:val="Akapitzlist"/>
        <w:rPr>
          <w:rFonts w:ascii="Times New Roman" w:hAnsi="Times New Roman" w:cs="Times New Roman"/>
        </w:rPr>
      </w:pPr>
      <w:r w:rsidRPr="00FD5BEF">
        <w:rPr>
          <w:rFonts w:ascii="Times New Roman" w:hAnsi="Times New Roman" w:cs="Times New Roman"/>
          <w:b/>
        </w:rPr>
        <w:t>Zadanie</w:t>
      </w:r>
      <w:r>
        <w:rPr>
          <w:rFonts w:ascii="Times New Roman" w:hAnsi="Times New Roman" w:cs="Times New Roman"/>
        </w:rPr>
        <w:t xml:space="preserve"> (termin oddania 4 maja 2020 – adres </w:t>
      </w:r>
      <w:hyperlink r:id="rId6" w:history="1">
        <w:r w:rsidRPr="008438B9">
          <w:rPr>
            <w:rStyle w:val="Hipercze"/>
            <w:rFonts w:ascii="Times New Roman" w:hAnsi="Times New Roman" w:cs="Times New Roman"/>
          </w:rPr>
          <w:t>bednarekkwarantanna@onet.pl</w:t>
        </w:r>
      </w:hyperlink>
      <w:r>
        <w:rPr>
          <w:rFonts w:ascii="Times New Roman" w:hAnsi="Times New Roman" w:cs="Times New Roman"/>
        </w:rPr>
        <w:t xml:space="preserve"> )</w:t>
      </w:r>
    </w:p>
    <w:p w:rsidR="00B607D6" w:rsidRDefault="00B607D6" w:rsidP="00B24DE6">
      <w:pPr>
        <w:pStyle w:val="Akapitzlist"/>
        <w:rPr>
          <w:rFonts w:ascii="Times New Roman" w:hAnsi="Times New Roman" w:cs="Times New Roman"/>
        </w:rPr>
      </w:pPr>
    </w:p>
    <w:p w:rsidR="00B607D6" w:rsidRDefault="00B607D6" w:rsidP="00B24DE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Przeczytaj uważnie fragment „Państwa” Platona i naszkicuj jaskinię Platona na kartce A4 precyzyjnie według opisu. Zaznacz na szkicu takie elementy jak: </w:t>
      </w:r>
      <w:r w:rsidR="00FD5BEF">
        <w:rPr>
          <w:rFonts w:ascii="Times New Roman" w:hAnsi="Times New Roman" w:cs="Times New Roman"/>
        </w:rPr>
        <w:t xml:space="preserve">słońce, cienie, więźniowie, łańcuchy, przedmioty noszone przez kuglarzy, mur, ścieżka i ogień. Następnie postaraj się określić, co każdy element może alegorycznie oznaczać. Jeżeli czegoś nie rozumiesz, to ponownie wczytaj się w tekst i przedstaw własne zrozumienie metafory jaskini bez niezrozumianego przez Ciebie elementu. W razie pytań do mnie, proszę pisać na </w:t>
      </w:r>
      <w:proofErr w:type="spellStart"/>
      <w:r w:rsidR="00FD5BEF">
        <w:rPr>
          <w:rFonts w:ascii="Times New Roman" w:hAnsi="Times New Roman" w:cs="Times New Roman"/>
        </w:rPr>
        <w:t>Librusa</w:t>
      </w:r>
      <w:proofErr w:type="spellEnd"/>
      <w:r w:rsidR="00FD5BEF">
        <w:rPr>
          <w:rFonts w:ascii="Times New Roman" w:hAnsi="Times New Roman" w:cs="Times New Roman"/>
        </w:rPr>
        <w:t>.</w:t>
      </w:r>
    </w:p>
    <w:p w:rsidR="00FD5BEF" w:rsidRDefault="00FD5BEF" w:rsidP="00B24DE6">
      <w:pPr>
        <w:pStyle w:val="Akapitzlist"/>
        <w:rPr>
          <w:rFonts w:ascii="Times New Roman" w:hAnsi="Times New Roman" w:cs="Times New Roman"/>
        </w:rPr>
      </w:pPr>
    </w:p>
    <w:p w:rsidR="00FD5BEF" w:rsidRDefault="00FD5BEF" w:rsidP="00B24DE6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FD5BEF" w:rsidRDefault="00FD5BEF" w:rsidP="00B24DE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7D2C4FD" wp14:editId="2BDBFA99">
            <wp:extent cx="6645910" cy="7884685"/>
            <wp:effectExtent l="0" t="0" r="2540" b="2540"/>
            <wp:docPr id="1" name="Obraz 1" descr="C:\Users\ewfu\Desktop\jaskin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esktop\jaskini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EF" w:rsidRPr="00FD5BEF" w:rsidRDefault="00FD5BEF" w:rsidP="00FD5BEF"/>
    <w:p w:rsidR="00FD5BEF" w:rsidRPr="00FD5BEF" w:rsidRDefault="00FD5BEF" w:rsidP="00FD5BEF"/>
    <w:p w:rsidR="00FD5BEF" w:rsidRDefault="00FD5BEF" w:rsidP="00FD5BEF"/>
    <w:p w:rsidR="00FD5BEF" w:rsidRPr="00FD5BEF" w:rsidRDefault="00FD5BEF" w:rsidP="00FD5BEF">
      <w:pPr>
        <w:tabs>
          <w:tab w:val="left" w:pos="1849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3A892D3B">
            <wp:extent cx="6645275" cy="8084185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08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5BEF" w:rsidRPr="00FD5BEF" w:rsidSect="00E00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90C0A"/>
    <w:multiLevelType w:val="hybridMultilevel"/>
    <w:tmpl w:val="8592A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1464A"/>
    <w:multiLevelType w:val="hybridMultilevel"/>
    <w:tmpl w:val="7722C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A44"/>
    <w:rsid w:val="00180097"/>
    <w:rsid w:val="00272A44"/>
    <w:rsid w:val="003D346F"/>
    <w:rsid w:val="00547213"/>
    <w:rsid w:val="00587E3D"/>
    <w:rsid w:val="005D4D29"/>
    <w:rsid w:val="006D063D"/>
    <w:rsid w:val="007772DF"/>
    <w:rsid w:val="00786640"/>
    <w:rsid w:val="008E11D3"/>
    <w:rsid w:val="00AB0C47"/>
    <w:rsid w:val="00AF1B2E"/>
    <w:rsid w:val="00B24DE6"/>
    <w:rsid w:val="00B607D6"/>
    <w:rsid w:val="00C7682C"/>
    <w:rsid w:val="00CD6BC5"/>
    <w:rsid w:val="00E007BC"/>
    <w:rsid w:val="00FD5BEF"/>
    <w:rsid w:val="00FF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7E3D"/>
    <w:pPr>
      <w:ind w:left="720"/>
      <w:contextualSpacing/>
    </w:pPr>
  </w:style>
  <w:style w:type="table" w:styleId="Tabela-Siatka">
    <w:name w:val="Table Grid"/>
    <w:basedOn w:val="Standardowy"/>
    <w:uiPriority w:val="59"/>
    <w:rsid w:val="00B24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007B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7E3D"/>
    <w:pPr>
      <w:ind w:left="720"/>
      <w:contextualSpacing/>
    </w:pPr>
  </w:style>
  <w:style w:type="table" w:styleId="Tabela-Siatka">
    <w:name w:val="Table Grid"/>
    <w:basedOn w:val="Standardowy"/>
    <w:uiPriority w:val="59"/>
    <w:rsid w:val="00B24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007B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B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dnarekkwarantanna@onet.p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434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8</cp:revision>
  <dcterms:created xsi:type="dcterms:W3CDTF">2020-04-21T13:45:00Z</dcterms:created>
  <dcterms:modified xsi:type="dcterms:W3CDTF">2020-04-21T17:46:00Z</dcterms:modified>
</cp:coreProperties>
</file>