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0E" w:rsidRDefault="008D580E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8D580E" w:rsidRDefault="008D580E" w:rsidP="008D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Charakterystyka Lady Makbet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D580E">
        <w:rPr>
          <w:rFonts w:ascii="Times New Roman" w:hAnsi="Times New Roman" w:cs="Times New Roman"/>
          <w:sz w:val="24"/>
          <w:szCs w:val="24"/>
        </w:rPr>
        <w:t xml:space="preserve"> Monolog Lady Makbet po otrzymaniu listu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0E">
        <w:rPr>
          <w:rFonts w:ascii="Times New Roman" w:hAnsi="Times New Roman" w:cs="Times New Roman"/>
          <w:sz w:val="24"/>
          <w:szCs w:val="24"/>
        </w:rPr>
        <w:t>od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Wpływ Lady Makbet na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Udział Lady Makbet w zabójstwie króla.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Obłęd i samobójstwo bohaterki.</w:t>
      </w:r>
      <w:bookmarkStart w:id="0" w:name="_GoBack"/>
      <w:bookmarkEnd w:id="0"/>
    </w:p>
    <w:p w:rsidR="00300BA4" w:rsidRDefault="00CE2070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0BA4">
        <w:rPr>
          <w:rFonts w:ascii="Times New Roman" w:hAnsi="Times New Roman" w:cs="Times New Roman"/>
          <w:b/>
          <w:sz w:val="24"/>
          <w:szCs w:val="24"/>
        </w:rPr>
        <w:t>/04/20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300BA4" w:rsidRP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300BA4">
        <w:rPr>
          <w:rFonts w:ascii="Times New Roman" w:hAnsi="Times New Roman" w:cs="Times New Roman"/>
          <w:b/>
          <w:sz w:val="24"/>
          <w:szCs w:val="24"/>
        </w:rPr>
        <w:t>VIII Charakterystyka Makbeta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Spotkanie Makbeta  z czarownicami na wrzosowiskach i jego wpływ na losy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Rozterki Makbeta.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Duchowa  przemiana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Makbet a Edyp- porównanie.</w:t>
      </w:r>
    </w:p>
    <w:p w:rsidR="00EF51A0" w:rsidRDefault="00EF51A0" w:rsidP="00EF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6169">
        <w:rPr>
          <w:rFonts w:ascii="Times New Roman" w:hAnsi="Times New Roman" w:cs="Times New Roman"/>
          <w:sz w:val="24"/>
          <w:szCs w:val="24"/>
        </w:rPr>
        <w:t xml:space="preserve">ój </w:t>
      </w:r>
      <w:r>
        <w:rPr>
          <w:rFonts w:ascii="Times New Roman" w:hAnsi="Times New Roman" w:cs="Times New Roman"/>
          <w:sz w:val="24"/>
          <w:szCs w:val="24"/>
        </w:rPr>
        <w:t xml:space="preserve">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</w:p>
    <w:p w:rsid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Urszulka Kochanowska w wierszu B. Leśmiana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Urszula Kochanowska” ( wykorzystaj podane w podręczniku polecenia i pytania do wiersza).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„Makbet” – akcja i bohaterowie dramatu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dramatu szekspirowskiego.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Dzieje Makbeta ( zbrodnie i klęska bohatera).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Praca pisemna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z poznanych w klasie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utworów literackich ( w tym mitów, opowieści biblijnych, wierszy lirycznych itp.) zainteresował Cię najbardziej ? Uzasadnij swój wybór.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150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133F37" w:rsidRP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310AB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92243C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Pieśni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Pieśń jako gatunek literacki.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pieśni („Serce roście”, „Miło szaleć kiedy czas po temu”). </w:t>
      </w:r>
    </w:p>
    <w:p w:rsidR="00B310AB" w:rsidRDefault="0092243C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II</w:t>
      </w:r>
    </w:p>
    <w:p w:rsidR="009C25B6" w:rsidRDefault="0092243C" w:rsidP="009C25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 xml:space="preserve"> Motyw nieśmiertelnej sławy poetyckiej w pieśni J. Kochanowskiego „Niezwykłym i nie </w:t>
      </w:r>
      <w:proofErr w:type="spellStart"/>
      <w:r w:rsidRPr="009C25B6">
        <w:rPr>
          <w:rFonts w:ascii="Times New Roman" w:hAnsi="Times New Roman" w:cs="Times New Roman"/>
          <w:b/>
          <w:sz w:val="24"/>
          <w:szCs w:val="24"/>
        </w:rPr>
        <w:t>leda</w:t>
      </w:r>
      <w:proofErr w:type="spellEnd"/>
      <w:r w:rsidRPr="009C25B6">
        <w:rPr>
          <w:rFonts w:ascii="Times New Roman" w:hAnsi="Times New Roman" w:cs="Times New Roman"/>
          <w:b/>
          <w:sz w:val="24"/>
          <w:szCs w:val="24"/>
        </w:rPr>
        <w:t xml:space="preserve"> piórem opatrzony”.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5B6">
        <w:rPr>
          <w:rFonts w:ascii="Times New Roman" w:hAnsi="Times New Roman" w:cs="Times New Roman"/>
          <w:sz w:val="24"/>
          <w:szCs w:val="24"/>
        </w:rPr>
        <w:t>Horacy- największy poeta rzymski i jego oda „Wybudowałem pomnik”</w:t>
      </w:r>
      <w:r>
        <w:rPr>
          <w:rFonts w:ascii="Times New Roman" w:hAnsi="Times New Roman" w:cs="Times New Roman"/>
          <w:sz w:val="24"/>
          <w:szCs w:val="24"/>
        </w:rPr>
        <w:t xml:space="preserve"> (wykorzystaj   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wskazówki z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>2. Przemiana poety w ptaka w pieśni Kochanowskiego</w:t>
      </w:r>
      <w:r>
        <w:rPr>
          <w:rFonts w:ascii="Times New Roman" w:hAnsi="Times New Roman" w:cs="Times New Roman"/>
          <w:sz w:val="24"/>
          <w:szCs w:val="24"/>
        </w:rPr>
        <w:t xml:space="preserve"> (wykorzystaj wskazówki z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2243C">
      <w:pPr>
        <w:rPr>
          <w:rFonts w:ascii="Times New Roman" w:hAnsi="Times New Roman" w:cs="Times New Roman"/>
          <w:sz w:val="24"/>
          <w:szCs w:val="24"/>
        </w:rPr>
      </w:pPr>
    </w:p>
    <w:p w:rsidR="0092243C" w:rsidRDefault="0092243C" w:rsidP="0092243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B310AB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Człowiek i Stwórca w psalmie 91 w tłum. J. Kochanowskiego.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Psałterz, czyli „Księga psalmów”.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Cechy gatunkowe psalmu i jego rodzaje.</w:t>
      </w:r>
    </w:p>
    <w:p w:rsidR="00B310AB" w:rsidRP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0AB">
        <w:rPr>
          <w:rFonts w:ascii="Times New Roman" w:hAnsi="Times New Roman" w:cs="Times New Roman"/>
          <w:sz w:val="24"/>
          <w:szCs w:val="24"/>
        </w:rPr>
        <w:t>Analiza i interpretacja psalmu 91(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10AB">
        <w:rPr>
          <w:rFonts w:ascii="Times New Roman" w:hAnsi="Times New Roman" w:cs="Times New Roman"/>
          <w:sz w:val="24"/>
          <w:szCs w:val="24"/>
        </w:rPr>
        <w:t>okonując analizy i interpretacji psalmu, 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0AB">
        <w:rPr>
          <w:rFonts w:ascii="Times New Roman" w:hAnsi="Times New Roman" w:cs="Times New Roman"/>
          <w:sz w:val="24"/>
          <w:szCs w:val="24"/>
        </w:rPr>
        <w:t>.</w:t>
      </w:r>
      <w:r w:rsidRPr="00B3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Treny J. Kochanowskiego.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(tj. okoliczności powstania) „Trenów”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Cechy gatunkowe trenu.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Dramat ojca i myśliciela w „Trenach”.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Analiza i interpretacja „Trenu VIII” (wykorzystaj wskazówki z 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B310AB" w:rsidRDefault="00B310AB" w:rsidP="00B310A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0E4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1"/>
    <w:rsid w:val="00133F37"/>
    <w:rsid w:val="001D02FD"/>
    <w:rsid w:val="00300BA4"/>
    <w:rsid w:val="008D580E"/>
    <w:rsid w:val="0092243C"/>
    <w:rsid w:val="009C25B6"/>
    <w:rsid w:val="00A6754E"/>
    <w:rsid w:val="00A93AE1"/>
    <w:rsid w:val="00B310AB"/>
    <w:rsid w:val="00CE2070"/>
    <w:rsid w:val="00EF51A0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12</cp:revision>
  <dcterms:created xsi:type="dcterms:W3CDTF">2020-03-17T09:36:00Z</dcterms:created>
  <dcterms:modified xsi:type="dcterms:W3CDTF">2020-04-14T20:17:00Z</dcterms:modified>
</cp:coreProperties>
</file>