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20693" w:rsidRDefault="00C20693" w:rsidP="00C2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</w:t>
      </w:r>
      <w:r>
        <w:rPr>
          <w:rFonts w:ascii="Times New Roman" w:hAnsi="Times New Roman" w:cs="Times New Roman"/>
          <w:sz w:val="24"/>
          <w:szCs w:val="24"/>
        </w:rPr>
        <w:t>iotowego ) zagadnienia do tematów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0693" w:rsidRDefault="00C20693" w:rsidP="00C20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>Terytorialne odmiany pols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czyzny</w:t>
      </w:r>
      <w:r>
        <w:rPr>
          <w:rFonts w:ascii="Times New Roman" w:hAnsi="Times New Roman" w:cs="Times New Roman"/>
          <w:b/>
          <w:sz w:val="24"/>
          <w:szCs w:val="24"/>
        </w:rPr>
        <w:t>. Gwary kresowe</w:t>
      </w:r>
    </w:p>
    <w:p w:rsidR="00C20693" w:rsidRPr="004C5686" w:rsidRDefault="00C20693" w:rsidP="00C20693">
      <w:pPr>
        <w:rPr>
          <w:rFonts w:ascii="Times New Roman" w:hAnsi="Times New Roman" w:cs="Times New Roman"/>
          <w:sz w:val="24"/>
          <w:szCs w:val="24"/>
        </w:rPr>
      </w:pPr>
      <w:r w:rsidRPr="004C5686">
        <w:rPr>
          <w:rFonts w:ascii="Times New Roman" w:hAnsi="Times New Roman" w:cs="Times New Roman"/>
          <w:sz w:val="24"/>
          <w:szCs w:val="24"/>
        </w:rPr>
        <w:t xml:space="preserve">1. </w:t>
      </w:r>
      <w:r w:rsidR="004C5686" w:rsidRPr="004C5686">
        <w:rPr>
          <w:rFonts w:ascii="Times New Roman" w:hAnsi="Times New Roman" w:cs="Times New Roman"/>
          <w:sz w:val="24"/>
          <w:szCs w:val="24"/>
        </w:rPr>
        <w:t>Dialekt-</w:t>
      </w:r>
      <w:r w:rsidRPr="004C5686">
        <w:rPr>
          <w:rFonts w:ascii="Times New Roman" w:hAnsi="Times New Roman" w:cs="Times New Roman"/>
          <w:sz w:val="24"/>
          <w:szCs w:val="24"/>
        </w:rPr>
        <w:t xml:space="preserve"> język</w:t>
      </w:r>
      <w:r w:rsidR="004C5686">
        <w:rPr>
          <w:rFonts w:ascii="Times New Roman" w:hAnsi="Times New Roman" w:cs="Times New Roman"/>
          <w:sz w:val="24"/>
          <w:szCs w:val="24"/>
        </w:rPr>
        <w:t xml:space="preserve"> mówiony ludności wiejskiej danego  regionu.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0693">
        <w:rPr>
          <w:rFonts w:ascii="Times New Roman" w:hAnsi="Times New Roman" w:cs="Times New Roman"/>
          <w:sz w:val="24"/>
          <w:szCs w:val="24"/>
        </w:rPr>
        <w:t>. Dialekty polskie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wielkopolski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śląski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małopolski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kaszubski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mazowiecki</w:t>
      </w:r>
      <w:r w:rsidR="004C5686"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Gwara- mowa </w:t>
      </w:r>
      <w:r w:rsidRPr="004C5686">
        <w:rPr>
          <w:rFonts w:ascii="Times New Roman" w:hAnsi="Times New Roman" w:cs="Times New Roman"/>
          <w:sz w:val="24"/>
          <w:szCs w:val="24"/>
        </w:rPr>
        <w:t xml:space="preserve">ludności wiejskiej z niewielkiego terytorium (np. </w:t>
      </w:r>
      <w:r>
        <w:rPr>
          <w:rFonts w:ascii="Times New Roman" w:hAnsi="Times New Roman" w:cs="Times New Roman"/>
          <w:sz w:val="24"/>
          <w:szCs w:val="24"/>
        </w:rPr>
        <w:t>kilku wsi)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mazurzenie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„a” pochylone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sziakanie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Gwary kresowe i ich cechy.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 Stylizacja językowa i jej odmiany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Dialektyzacja.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Archaizacja.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Stylizacja biblijna.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4.Stylizacja środowiskowa.</w:t>
      </w: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XI Funkcje języka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Funkcja języka- rola, jaką może odgrywać wyrażenie językowe.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funkcji językowych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informatywna</w:t>
      </w:r>
      <w:proofErr w:type="spellEnd"/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ekspresywna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poetycka</w:t>
      </w:r>
    </w:p>
    <w:p w:rsidR="008A129F" w:rsidRPr="004C5686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fatyczna.</w:t>
      </w:r>
      <w:bookmarkStart w:id="0" w:name="_GoBack"/>
      <w:bookmarkEnd w:id="0"/>
    </w:p>
    <w:p w:rsidR="00C20693" w:rsidRP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</w:p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C2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Romantyzm we współczesnej polszczyźnie.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4C5686"/>
    <w:rsid w:val="00662F40"/>
    <w:rsid w:val="006965F0"/>
    <w:rsid w:val="00717E47"/>
    <w:rsid w:val="00764022"/>
    <w:rsid w:val="00890DD3"/>
    <w:rsid w:val="008A129F"/>
    <w:rsid w:val="00B120E3"/>
    <w:rsid w:val="00C20693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12</cp:revision>
  <dcterms:created xsi:type="dcterms:W3CDTF">2020-03-17T09:34:00Z</dcterms:created>
  <dcterms:modified xsi:type="dcterms:W3CDTF">2020-04-14T20:06:00Z</dcterms:modified>
</cp:coreProperties>
</file>