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A4D" w:rsidRDefault="00FD5A4D">
      <w:r>
        <w:t>31.03</w:t>
      </w:r>
    </w:p>
    <w:p w:rsidR="00E67032" w:rsidRPr="00DE12D7" w:rsidRDefault="00FD5A4D">
      <w:pPr>
        <w:rPr>
          <w:b/>
        </w:rPr>
      </w:pPr>
      <w:r w:rsidRPr="00DE12D7">
        <w:rPr>
          <w:b/>
        </w:rPr>
        <w:t>Temat 3 : Cierpienie ojca w Trenie VIII Kochanowskiego</w:t>
      </w:r>
    </w:p>
    <w:p w:rsidR="00FD5A4D" w:rsidRDefault="00FC34FE">
      <w:r>
        <w:t>Podręcznik str.99</w:t>
      </w:r>
    </w:p>
    <w:p w:rsidR="00FC34FE" w:rsidRDefault="00FC34FE">
      <w:r>
        <w:rPr>
          <w:noProof/>
          <w:lang w:eastAsia="pl-PL"/>
        </w:rPr>
        <w:drawing>
          <wp:inline distT="0" distB="0" distL="0" distR="0">
            <wp:extent cx="5760720" cy="4320540"/>
            <wp:effectExtent l="0" t="3810" r="7620" b="7620"/>
            <wp:docPr id="2" name="Obraz 2" descr="C:\Users\ewfu\Downloads\IMG_20200331_15483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wfu\Downloads\IMG_20200331_154834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A4D" w:rsidRDefault="00FD5A4D" w:rsidP="00FD5A4D">
      <w:r>
        <w:t>Notatka do zeszytu:</w:t>
      </w:r>
    </w:p>
    <w:p w:rsidR="00FD5A4D" w:rsidRDefault="00FD5A4D" w:rsidP="00FD5A4D">
      <w:pPr>
        <w:pStyle w:val="Akapitzlist"/>
        <w:numPr>
          <w:ilvl w:val="0"/>
          <w:numId w:val="2"/>
        </w:numPr>
      </w:pPr>
      <w:r>
        <w:t>Jan Kochanowski  napisał cykl Trenów po śmierci swojej córeczki Urszuli.</w:t>
      </w:r>
    </w:p>
    <w:p w:rsidR="00FD5A4D" w:rsidRDefault="00FD5A4D" w:rsidP="00FD5A4D">
      <w:pPr>
        <w:pStyle w:val="Akapitzlist"/>
        <w:numPr>
          <w:ilvl w:val="0"/>
          <w:numId w:val="2"/>
        </w:numPr>
      </w:pPr>
      <w:r>
        <w:t>Gatunek</w:t>
      </w:r>
    </w:p>
    <w:p w:rsidR="00FD5A4D" w:rsidRDefault="00FD5A4D" w:rsidP="00FD5A4D">
      <w:pPr>
        <w:pStyle w:val="Akapitzlist"/>
      </w:pPr>
      <w:r>
        <w:t>Tren – cechy gatunku:</w:t>
      </w:r>
    </w:p>
    <w:p w:rsidR="00FD5A4D" w:rsidRDefault="00FD5A4D" w:rsidP="00FD5A4D">
      <w:pPr>
        <w:pStyle w:val="Akapitzlist"/>
        <w:numPr>
          <w:ilvl w:val="0"/>
          <w:numId w:val="3"/>
        </w:numPr>
      </w:pPr>
      <w:r>
        <w:t>Zaczerpnięty z Antyku</w:t>
      </w:r>
    </w:p>
    <w:p w:rsidR="00FD5A4D" w:rsidRDefault="00FD5A4D" w:rsidP="00FD5A4D">
      <w:pPr>
        <w:pStyle w:val="Akapitzlist"/>
        <w:numPr>
          <w:ilvl w:val="0"/>
          <w:numId w:val="3"/>
        </w:numPr>
      </w:pPr>
      <w:r>
        <w:t>Wyraża żal z powodu czyjejś śmierci</w:t>
      </w:r>
    </w:p>
    <w:p w:rsidR="00FD5A4D" w:rsidRDefault="00FD5A4D" w:rsidP="00FD5A4D">
      <w:pPr>
        <w:pStyle w:val="Akapitzlist"/>
        <w:numPr>
          <w:ilvl w:val="0"/>
          <w:numId w:val="3"/>
        </w:numPr>
      </w:pPr>
      <w:r>
        <w:t>Rozpamiętuje czyny zmarłego</w:t>
      </w:r>
    </w:p>
    <w:p w:rsidR="00FD5A4D" w:rsidRDefault="00FD5A4D" w:rsidP="00FD5A4D">
      <w:pPr>
        <w:pStyle w:val="Akapitzlist"/>
        <w:numPr>
          <w:ilvl w:val="0"/>
          <w:numId w:val="3"/>
        </w:numPr>
      </w:pPr>
      <w:r>
        <w:t>Pisany na cześć wybitnego bohatera</w:t>
      </w:r>
    </w:p>
    <w:p w:rsidR="00FD5A4D" w:rsidRDefault="00FD5A4D" w:rsidP="00FD5A4D">
      <w:pPr>
        <w:pStyle w:val="Akapitzlist"/>
        <w:numPr>
          <w:ilvl w:val="0"/>
          <w:numId w:val="2"/>
        </w:numPr>
      </w:pPr>
      <w:r>
        <w:t>Analiza i interpretacja Trenu VIII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859"/>
        <w:gridCol w:w="2853"/>
        <w:gridCol w:w="2856"/>
      </w:tblGrid>
      <w:tr w:rsidR="00FC34FE" w:rsidTr="00FC34FE">
        <w:tc>
          <w:tcPr>
            <w:tcW w:w="3070" w:type="dxa"/>
          </w:tcPr>
          <w:p w:rsidR="00FC34FE" w:rsidRDefault="00FC34FE" w:rsidP="00FD5A4D">
            <w:pPr>
              <w:pStyle w:val="Akapitzlist"/>
              <w:ind w:left="0"/>
            </w:pPr>
            <w:r>
              <w:lastRenderedPageBreak/>
              <w:t>Uczucia ojca</w:t>
            </w:r>
          </w:p>
        </w:tc>
        <w:tc>
          <w:tcPr>
            <w:tcW w:w="3071" w:type="dxa"/>
          </w:tcPr>
          <w:p w:rsidR="00FC34FE" w:rsidRDefault="00FC34FE" w:rsidP="00FD5A4D">
            <w:pPr>
              <w:pStyle w:val="Akapitzlist"/>
              <w:ind w:left="0"/>
            </w:pPr>
            <w:r>
              <w:t>Obraz domu za życia Urszuli</w:t>
            </w:r>
          </w:p>
        </w:tc>
        <w:tc>
          <w:tcPr>
            <w:tcW w:w="3071" w:type="dxa"/>
          </w:tcPr>
          <w:p w:rsidR="00FC34FE" w:rsidRDefault="00FC34FE" w:rsidP="00FD5A4D">
            <w:pPr>
              <w:pStyle w:val="Akapitzlist"/>
              <w:ind w:left="0"/>
            </w:pPr>
            <w:r>
              <w:t>Obraz domu po śmierci Urszuli</w:t>
            </w:r>
          </w:p>
        </w:tc>
      </w:tr>
      <w:tr w:rsidR="00FC34FE" w:rsidTr="00FC34FE">
        <w:tc>
          <w:tcPr>
            <w:tcW w:w="3070" w:type="dxa"/>
          </w:tcPr>
          <w:p w:rsidR="00FC34FE" w:rsidRDefault="00FC34FE" w:rsidP="00FD5A4D">
            <w:pPr>
              <w:pStyle w:val="Akapitzlist"/>
              <w:ind w:left="0"/>
            </w:pPr>
          </w:p>
        </w:tc>
        <w:tc>
          <w:tcPr>
            <w:tcW w:w="3071" w:type="dxa"/>
          </w:tcPr>
          <w:p w:rsidR="00FC34FE" w:rsidRDefault="00FC34FE" w:rsidP="00FD5A4D">
            <w:pPr>
              <w:pStyle w:val="Akapitzlist"/>
              <w:ind w:left="0"/>
            </w:pPr>
          </w:p>
        </w:tc>
        <w:tc>
          <w:tcPr>
            <w:tcW w:w="3071" w:type="dxa"/>
          </w:tcPr>
          <w:p w:rsidR="00FC34FE" w:rsidRDefault="00FC34FE" w:rsidP="00FD5A4D">
            <w:pPr>
              <w:pStyle w:val="Akapitzlist"/>
              <w:ind w:left="0"/>
            </w:pPr>
          </w:p>
        </w:tc>
      </w:tr>
      <w:tr w:rsidR="00FC34FE" w:rsidTr="00FC34FE">
        <w:tc>
          <w:tcPr>
            <w:tcW w:w="3070" w:type="dxa"/>
          </w:tcPr>
          <w:p w:rsidR="00FC34FE" w:rsidRDefault="00FC34FE" w:rsidP="00FD5A4D">
            <w:pPr>
              <w:pStyle w:val="Akapitzlist"/>
              <w:ind w:left="0"/>
            </w:pPr>
          </w:p>
        </w:tc>
        <w:tc>
          <w:tcPr>
            <w:tcW w:w="3071" w:type="dxa"/>
          </w:tcPr>
          <w:p w:rsidR="00FC34FE" w:rsidRDefault="00FC34FE" w:rsidP="00FD5A4D">
            <w:pPr>
              <w:pStyle w:val="Akapitzlist"/>
              <w:ind w:left="0"/>
            </w:pPr>
          </w:p>
        </w:tc>
        <w:tc>
          <w:tcPr>
            <w:tcW w:w="3071" w:type="dxa"/>
          </w:tcPr>
          <w:p w:rsidR="00FC34FE" w:rsidRDefault="00FC34FE" w:rsidP="00FD5A4D">
            <w:pPr>
              <w:pStyle w:val="Akapitzlist"/>
              <w:ind w:left="0"/>
            </w:pPr>
          </w:p>
        </w:tc>
      </w:tr>
      <w:tr w:rsidR="00FC34FE" w:rsidTr="00FC34FE">
        <w:tc>
          <w:tcPr>
            <w:tcW w:w="3070" w:type="dxa"/>
          </w:tcPr>
          <w:p w:rsidR="00FC34FE" w:rsidRDefault="00FC34FE" w:rsidP="00FD5A4D">
            <w:pPr>
              <w:pStyle w:val="Akapitzlist"/>
              <w:ind w:left="0"/>
            </w:pPr>
          </w:p>
        </w:tc>
        <w:tc>
          <w:tcPr>
            <w:tcW w:w="3071" w:type="dxa"/>
          </w:tcPr>
          <w:p w:rsidR="00FC34FE" w:rsidRDefault="00FC34FE" w:rsidP="00FD5A4D">
            <w:pPr>
              <w:pStyle w:val="Akapitzlist"/>
              <w:ind w:left="0"/>
            </w:pPr>
          </w:p>
        </w:tc>
        <w:tc>
          <w:tcPr>
            <w:tcW w:w="3071" w:type="dxa"/>
          </w:tcPr>
          <w:p w:rsidR="00FC34FE" w:rsidRDefault="00FC34FE" w:rsidP="00FD5A4D">
            <w:pPr>
              <w:pStyle w:val="Akapitzlist"/>
              <w:ind w:left="0"/>
            </w:pPr>
          </w:p>
        </w:tc>
      </w:tr>
      <w:tr w:rsidR="00FC34FE" w:rsidTr="00FC34FE">
        <w:tc>
          <w:tcPr>
            <w:tcW w:w="3070" w:type="dxa"/>
          </w:tcPr>
          <w:p w:rsidR="00FC34FE" w:rsidRDefault="00FC34FE" w:rsidP="00FD5A4D">
            <w:pPr>
              <w:pStyle w:val="Akapitzlist"/>
              <w:ind w:left="0"/>
            </w:pPr>
          </w:p>
        </w:tc>
        <w:tc>
          <w:tcPr>
            <w:tcW w:w="3071" w:type="dxa"/>
          </w:tcPr>
          <w:p w:rsidR="00FC34FE" w:rsidRDefault="00FC34FE" w:rsidP="00FD5A4D">
            <w:pPr>
              <w:pStyle w:val="Akapitzlist"/>
              <w:ind w:left="0"/>
            </w:pPr>
          </w:p>
        </w:tc>
        <w:tc>
          <w:tcPr>
            <w:tcW w:w="3071" w:type="dxa"/>
          </w:tcPr>
          <w:p w:rsidR="00FC34FE" w:rsidRDefault="00FC34FE" w:rsidP="00FD5A4D">
            <w:pPr>
              <w:pStyle w:val="Akapitzlist"/>
              <w:ind w:left="0"/>
            </w:pPr>
          </w:p>
        </w:tc>
      </w:tr>
    </w:tbl>
    <w:p w:rsidR="00FD5A4D" w:rsidRDefault="00FD5A4D" w:rsidP="00FD5A4D">
      <w:pPr>
        <w:pStyle w:val="Akapitzlist"/>
      </w:pPr>
    </w:p>
    <w:p w:rsidR="00FC34FE" w:rsidRDefault="00FC34FE" w:rsidP="00FD5A4D">
      <w:pPr>
        <w:pStyle w:val="Akapitzlist"/>
      </w:pPr>
      <w:r>
        <w:t>Wnioski:</w:t>
      </w:r>
    </w:p>
    <w:p w:rsidR="00FC34FE" w:rsidRDefault="00FC34FE" w:rsidP="00FD5A4D">
      <w:pPr>
        <w:pStyle w:val="Akapitzlist"/>
      </w:pPr>
      <w:r>
        <w:t>Napiszcie wniosek, uwzględniając to, co się zmieniło po śmierci dziecka w życiu poety</w:t>
      </w:r>
    </w:p>
    <w:p w:rsidR="00FD5A4D" w:rsidRDefault="00FD5A4D" w:rsidP="00FD5A4D">
      <w:pPr>
        <w:pStyle w:val="Akapitzlist"/>
      </w:pPr>
    </w:p>
    <w:p w:rsidR="00FC34FE" w:rsidRDefault="00FC34FE" w:rsidP="00FC34FE">
      <w:pPr>
        <w:pStyle w:val="Akapitzlist"/>
      </w:pPr>
      <w:r>
        <w:t>Jaki obraz Urszuli wyłania się z wiersza?</w:t>
      </w:r>
    </w:p>
    <w:p w:rsidR="00FC34FE" w:rsidRDefault="00FC34FE" w:rsidP="00FC34FE">
      <w:pPr>
        <w:pStyle w:val="Akapitzlist"/>
      </w:pPr>
      <w:r>
        <w:t xml:space="preserve"> </w:t>
      </w:r>
    </w:p>
    <w:p w:rsidR="00FC34FE" w:rsidRDefault="00FC34FE" w:rsidP="00FC34FE">
      <w:pPr>
        <w:pStyle w:val="Akapitzlist"/>
      </w:pPr>
      <w:r>
        <w:t xml:space="preserve">Praca domowa </w:t>
      </w:r>
    </w:p>
    <w:p w:rsidR="00FC34FE" w:rsidRDefault="00FC34FE" w:rsidP="0081429D">
      <w:pPr>
        <w:pStyle w:val="Akapitzlist"/>
      </w:pPr>
      <w:r>
        <w:t xml:space="preserve">Zinterpretuj w min. 10 zdaniach obraz </w:t>
      </w:r>
      <w:r w:rsidR="00DE12D7">
        <w:t xml:space="preserve">Jana Matejki „ Jan Kochanowski nad zwłokami </w:t>
      </w:r>
      <w:r w:rsidR="0081429D">
        <w:t xml:space="preserve"> Urszulki” </w:t>
      </w:r>
      <w:r w:rsidR="00DE12D7">
        <w:t xml:space="preserve">ze </w:t>
      </w:r>
      <w:proofErr w:type="spellStart"/>
      <w:r w:rsidR="00DE12D7">
        <w:t>str</w:t>
      </w:r>
      <w:proofErr w:type="spellEnd"/>
      <w:r w:rsidR="00DE12D7">
        <w:t xml:space="preserve"> 99.</w:t>
      </w:r>
    </w:p>
    <w:p w:rsidR="00DE12D7" w:rsidRDefault="00DE12D7" w:rsidP="00FC34FE">
      <w:pPr>
        <w:pStyle w:val="Akapitzlist"/>
      </w:pPr>
    </w:p>
    <w:p w:rsidR="00DE12D7" w:rsidRDefault="00DE12D7" w:rsidP="00FC34FE">
      <w:pPr>
        <w:pStyle w:val="Akapitzlist"/>
      </w:pPr>
      <w:r>
        <w:t xml:space="preserve">Zdjęcie wykonanej notatki razem z pracą domową proszę wysłać do </w:t>
      </w:r>
      <w:r w:rsidR="0081429D">
        <w:t xml:space="preserve"> </w:t>
      </w:r>
      <w:bookmarkStart w:id="0" w:name="_GoBack"/>
      <w:bookmarkEnd w:id="0"/>
      <w:r w:rsidR="0081429D">
        <w:t>1</w:t>
      </w:r>
      <w:r>
        <w:t>6 kwietnia na adres bednarekkwarantanna@onet.pl.</w:t>
      </w:r>
    </w:p>
    <w:sectPr w:rsidR="00DE1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7331"/>
    <w:multiLevelType w:val="hybridMultilevel"/>
    <w:tmpl w:val="71C62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0056C9"/>
    <w:multiLevelType w:val="hybridMultilevel"/>
    <w:tmpl w:val="64DA90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50C1C6B"/>
    <w:multiLevelType w:val="hybridMultilevel"/>
    <w:tmpl w:val="506E1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A4D"/>
    <w:rsid w:val="0081429D"/>
    <w:rsid w:val="00DE12D7"/>
    <w:rsid w:val="00E67032"/>
    <w:rsid w:val="00FC34FE"/>
    <w:rsid w:val="00FD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5A4D"/>
    <w:pPr>
      <w:ind w:left="720"/>
      <w:contextualSpacing/>
    </w:pPr>
  </w:style>
  <w:style w:type="table" w:styleId="Tabela-Siatka">
    <w:name w:val="Table Grid"/>
    <w:basedOn w:val="Standardowy"/>
    <w:uiPriority w:val="59"/>
    <w:rsid w:val="00FC34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C3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4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5A4D"/>
    <w:pPr>
      <w:ind w:left="720"/>
      <w:contextualSpacing/>
    </w:pPr>
  </w:style>
  <w:style w:type="table" w:styleId="Tabela-Siatka">
    <w:name w:val="Table Grid"/>
    <w:basedOn w:val="Standardowy"/>
    <w:uiPriority w:val="59"/>
    <w:rsid w:val="00FC34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C3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4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 V</dc:creator>
  <cp:lastModifiedBy>X V</cp:lastModifiedBy>
  <cp:revision>3</cp:revision>
  <dcterms:created xsi:type="dcterms:W3CDTF">2020-03-31T14:19:00Z</dcterms:created>
  <dcterms:modified xsi:type="dcterms:W3CDTF">2020-04-07T20:29:00Z</dcterms:modified>
</cp:coreProperties>
</file>