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7EB" w:rsidRPr="00EC4D4D" w:rsidRDefault="002B27EB" w:rsidP="00EC4D4D">
      <w:pPr>
        <w:rPr>
          <w:b/>
        </w:rPr>
      </w:pPr>
      <w:r w:rsidRPr="00EC4D4D">
        <w:rPr>
          <w:b/>
        </w:rPr>
        <w:t>Drodzy Uczniowie!</w:t>
      </w:r>
    </w:p>
    <w:p w:rsidR="00B7288C" w:rsidRPr="00EC4D4D" w:rsidRDefault="002B27EB" w:rsidP="00EC4D4D">
      <w:r w:rsidRPr="00EC4D4D">
        <w:t>Z powodów technicznych w zeszłym tygodniu tj. 26 marca nie pojawiły się zadania na stronie.</w:t>
      </w:r>
    </w:p>
    <w:p w:rsidR="002B27EB" w:rsidRPr="00EC4D4D" w:rsidRDefault="002B27EB" w:rsidP="00EC4D4D">
      <w:r w:rsidRPr="00EC4D4D">
        <w:t xml:space="preserve">Zostały one zamieszczone dopiero wczoraj tj. 1 kwietnia.  Termin ich nadesłania mija przed świętami. </w:t>
      </w:r>
    </w:p>
    <w:p w:rsidR="00B6432F" w:rsidRPr="00EC4D4D" w:rsidRDefault="002B27EB" w:rsidP="00EC4D4D">
      <w:r w:rsidRPr="00EC4D4D">
        <w:t>Dzisiaj kolejny temat do zrealizowania</w:t>
      </w:r>
      <w:r w:rsidR="003C201D" w:rsidRPr="00EC4D4D">
        <w:t>:</w:t>
      </w:r>
    </w:p>
    <w:p w:rsidR="002B27EB" w:rsidRPr="00EC4D4D" w:rsidRDefault="002B27EB" w:rsidP="00EC4D4D">
      <w:pPr>
        <w:rPr>
          <w:b/>
        </w:rPr>
      </w:pPr>
      <w:r w:rsidRPr="00EC4D4D">
        <w:rPr>
          <w:b/>
        </w:rPr>
        <w:t>Temat:</w:t>
      </w:r>
      <w:r w:rsidR="00B7288C" w:rsidRPr="00EC4D4D">
        <w:rPr>
          <w:b/>
        </w:rPr>
        <w:t xml:space="preserve"> Powtórzenie wiadomości z działu funkcja liniowa.</w:t>
      </w:r>
    </w:p>
    <w:p w:rsidR="003C201D" w:rsidRPr="00EC4D4D" w:rsidRDefault="008B5DCE" w:rsidP="00EC4D4D">
      <w:pPr>
        <w:rPr>
          <w:b/>
        </w:rPr>
      </w:pPr>
      <w:r w:rsidRPr="00EC4D4D">
        <w:rPr>
          <w:b/>
        </w:rPr>
        <w:t xml:space="preserve">Przykładowe </w:t>
      </w:r>
      <w:r w:rsidR="003C201D" w:rsidRPr="00EC4D4D">
        <w:rPr>
          <w:b/>
        </w:rPr>
        <w:t>zadania w ramach utrwalenia:</w:t>
      </w:r>
    </w:p>
    <w:p w:rsidR="003C201D" w:rsidRPr="00EC4D4D" w:rsidRDefault="003C201D" w:rsidP="00EC4D4D">
      <w:pPr>
        <w:pStyle w:val="Akapitzlist"/>
        <w:numPr>
          <w:ilvl w:val="0"/>
          <w:numId w:val="4"/>
        </w:numPr>
        <w:rPr>
          <w:b/>
        </w:rPr>
      </w:pPr>
      <w:r w:rsidRPr="00EC4D4D">
        <w:rPr>
          <w:b/>
        </w:rPr>
        <w:t>Metoda wyznaczania równania prostej przechodzącej przez dwa punkty z układu równań</w:t>
      </w:r>
    </w:p>
    <w:p w:rsidR="003C201D" w:rsidRPr="00EC4D4D" w:rsidRDefault="003C201D" w:rsidP="00EC4D4D">
      <w:r w:rsidRPr="00EC4D4D">
        <w:t>Załóżmy, że chcemy wyznaczyć równanie prostej przechodzącej przez punkty A=(5,6) oraz B=(7,11).</w:t>
      </w:r>
    </w:p>
    <w:p w:rsidR="003C201D" w:rsidRPr="00EC4D4D" w:rsidRDefault="003C201D" w:rsidP="00EC4D4D">
      <w:r w:rsidRPr="00EC4D4D">
        <w:t>Zapisujemy równanie prostej w postaci kierunkowej:</w:t>
      </w:r>
    </w:p>
    <w:p w:rsidR="003C201D" w:rsidRPr="00EC4D4D" w:rsidRDefault="003C201D" w:rsidP="00EC4D4D">
      <w:r w:rsidRPr="00EC4D4D">
        <w:t>y=</w:t>
      </w:r>
      <w:proofErr w:type="spellStart"/>
      <w:r w:rsidRPr="00EC4D4D">
        <w:t>ax+b</w:t>
      </w:r>
      <w:proofErr w:type="spellEnd"/>
    </w:p>
    <w:p w:rsidR="003C201D" w:rsidRPr="00EC4D4D" w:rsidRDefault="003C201D" w:rsidP="00EC4D4D">
      <w:r w:rsidRPr="00EC4D4D">
        <w:t>Podstawiamy do tego równania współrzędne punktu A:</w:t>
      </w:r>
    </w:p>
    <w:p w:rsidR="003C201D" w:rsidRPr="00EC4D4D" w:rsidRDefault="003C201D" w:rsidP="00EC4D4D">
      <w:r w:rsidRPr="00EC4D4D">
        <w:t>6=a</w:t>
      </w:r>
      <w:r w:rsidRPr="00EC4D4D">
        <w:rPr>
          <w:rFonts w:ascii="Cambria Math" w:hAnsi="Cambria Math" w:cs="Cambria Math"/>
        </w:rPr>
        <w:t>⋅</w:t>
      </w:r>
      <w:r w:rsidRPr="00EC4D4D">
        <w:t>5+b</w:t>
      </w:r>
    </w:p>
    <w:p w:rsidR="003C201D" w:rsidRPr="00EC4D4D" w:rsidRDefault="003C201D" w:rsidP="00EC4D4D">
      <w:r w:rsidRPr="00EC4D4D">
        <w:t>oraz punktu B:</w:t>
      </w:r>
    </w:p>
    <w:p w:rsidR="003C201D" w:rsidRPr="00EC4D4D" w:rsidRDefault="003C201D" w:rsidP="00EC4D4D">
      <w:r w:rsidRPr="00EC4D4D">
        <w:t>11=a</w:t>
      </w:r>
      <w:r w:rsidRPr="00EC4D4D">
        <w:rPr>
          <w:rFonts w:ascii="Cambria Math" w:hAnsi="Cambria Math" w:cs="Cambria Math"/>
        </w:rPr>
        <w:t>⋅</w:t>
      </w:r>
      <w:r w:rsidRPr="00EC4D4D">
        <w:t>7+b</w:t>
      </w:r>
    </w:p>
    <w:p w:rsidR="003C201D" w:rsidRPr="00EC4D4D" w:rsidRDefault="003C201D" w:rsidP="00EC4D4D">
      <w:r w:rsidRPr="00EC4D4D">
        <w:t>W ten sposób otrzymujemy dwa równania z dwiema niewiadomymi a oraz b:</w:t>
      </w:r>
    </w:p>
    <w:p w:rsidR="003C201D" w:rsidRPr="00EC4D4D" w:rsidRDefault="003C201D" w:rsidP="00EC4D4D">
      <w:r w:rsidRPr="00EC4D4D">
        <w:t>{6=5a+b11=7a+b</w:t>
      </w:r>
    </w:p>
    <w:p w:rsidR="003C201D" w:rsidRPr="00EC4D4D" w:rsidRDefault="003C201D" w:rsidP="00EC4D4D">
      <w:r w:rsidRPr="00EC4D4D">
        <w:t>Rozwiązujemy powyższy układ równań, np. odejmując równania stronami:</w:t>
      </w:r>
    </w:p>
    <w:p w:rsidR="003C201D" w:rsidRPr="00EC4D4D" w:rsidRDefault="003C201D" w:rsidP="00EC4D4D">
      <w:r w:rsidRPr="00EC4D4D">
        <w:t>6−11−5a=5a−7a=−2a=52</w:t>
      </w:r>
    </w:p>
    <w:p w:rsidR="003C201D" w:rsidRPr="00EC4D4D" w:rsidRDefault="003C201D" w:rsidP="00EC4D4D">
      <w:r w:rsidRPr="00EC4D4D">
        <w:t>Zatem np. z pierwszego równania:</w:t>
      </w:r>
    </w:p>
    <w:p w:rsidR="003C201D" w:rsidRPr="00EC4D4D" w:rsidRDefault="003C201D" w:rsidP="00EC4D4D">
      <w:r w:rsidRPr="00EC4D4D">
        <w:t>b=6−5a=6−5</w:t>
      </w:r>
      <w:r w:rsidRPr="00EC4D4D">
        <w:rPr>
          <w:rFonts w:ascii="Cambria Math" w:hAnsi="Cambria Math" w:cs="Cambria Math"/>
        </w:rPr>
        <w:t>⋅</w:t>
      </w:r>
      <w:r w:rsidRPr="00EC4D4D">
        <w:t>52=122−252=−132</w:t>
      </w:r>
    </w:p>
    <w:p w:rsidR="003C201D" w:rsidRPr="00EC4D4D" w:rsidRDefault="003C201D" w:rsidP="00EC4D4D">
      <w:r w:rsidRPr="00EC4D4D">
        <w:t>Czyli ostatecznie szukane równanie prostej jest postaci:</w:t>
      </w:r>
    </w:p>
    <w:p w:rsidR="003C201D" w:rsidRPr="00EC4D4D" w:rsidRDefault="003C201D" w:rsidP="00EC4D4D">
      <w:r w:rsidRPr="00EC4D4D">
        <w:t>y=52x−132</w:t>
      </w:r>
    </w:p>
    <w:p w:rsidR="00EC4D4D" w:rsidRPr="00EC4D4D" w:rsidRDefault="00EC4D4D" w:rsidP="00EC4D4D">
      <w:pPr>
        <w:pStyle w:val="Akapitzlist"/>
        <w:numPr>
          <w:ilvl w:val="0"/>
          <w:numId w:val="4"/>
        </w:numPr>
        <w:rPr>
          <w:b/>
        </w:rPr>
      </w:pPr>
      <w:r w:rsidRPr="00EC4D4D">
        <w:rPr>
          <w:b/>
        </w:rPr>
        <w:t>Rysowanie wykresu funkcji:</w:t>
      </w:r>
    </w:p>
    <w:p w:rsidR="003C201D" w:rsidRPr="00EC4D4D" w:rsidRDefault="003C201D" w:rsidP="00EC4D4D">
      <w:r w:rsidRPr="00EC4D4D">
        <w:t>Narysuj wykres funkcji liniowej y=x+3.</w:t>
      </w:r>
    </w:p>
    <w:p w:rsidR="003C201D" w:rsidRPr="00EC4D4D" w:rsidRDefault="003C201D" w:rsidP="00EC4D4D">
      <w:r w:rsidRPr="00EC4D4D">
        <w:t>Rozwiązanie:</w:t>
      </w:r>
    </w:p>
    <w:p w:rsidR="003C201D" w:rsidRPr="00EC4D4D" w:rsidRDefault="003C201D" w:rsidP="00EC4D4D">
      <w:r w:rsidRPr="00EC4D4D">
        <w:t>Obliczamy współrzędne dwóch dowolnych punktów przez które przechodzi nasza prosta.</w:t>
      </w:r>
    </w:p>
    <w:p w:rsidR="003C201D" w:rsidRPr="00EC4D4D" w:rsidRDefault="003C201D" w:rsidP="00EC4D4D">
      <w:r w:rsidRPr="00EC4D4D">
        <w:t>Dla x=0 mamy:</w:t>
      </w:r>
    </w:p>
    <w:p w:rsidR="003C201D" w:rsidRPr="00EC4D4D" w:rsidRDefault="003C201D" w:rsidP="00EC4D4D">
      <w:r w:rsidRPr="00EC4D4D">
        <w:t>y=0+3=3</w:t>
      </w:r>
    </w:p>
    <w:p w:rsidR="003C201D" w:rsidRPr="00EC4D4D" w:rsidRDefault="003C201D" w:rsidP="00EC4D4D">
      <w:r w:rsidRPr="00EC4D4D">
        <w:t>Czyli do wykresu funkcji należy punkt o współrzędnych (0,3).</w:t>
      </w:r>
    </w:p>
    <w:p w:rsidR="003C201D" w:rsidRPr="00EC4D4D" w:rsidRDefault="003C201D" w:rsidP="00EC4D4D">
      <w:r w:rsidRPr="00EC4D4D">
        <w:t>Dla x=1 mamy:</w:t>
      </w:r>
    </w:p>
    <w:p w:rsidR="003C201D" w:rsidRPr="00EC4D4D" w:rsidRDefault="003C201D" w:rsidP="00EC4D4D">
      <w:r w:rsidRPr="00EC4D4D">
        <w:t>y=1+3=4</w:t>
      </w:r>
    </w:p>
    <w:p w:rsidR="003C201D" w:rsidRPr="00EC4D4D" w:rsidRDefault="003C201D" w:rsidP="00EC4D4D">
      <w:r w:rsidRPr="00EC4D4D">
        <w:lastRenderedPageBreak/>
        <w:t>Czyli do wykresu funkcji należy punkt o współrzędnych (1,4).</w:t>
      </w:r>
    </w:p>
    <w:p w:rsidR="003C201D" w:rsidRPr="00EC4D4D" w:rsidRDefault="003C201D" w:rsidP="00EC4D4D">
      <w:r w:rsidRPr="00EC4D4D">
        <w:t xml:space="preserve">Teraz możemy zaznaczyć punkty w układzie współrzędnych i narysować </w:t>
      </w:r>
    </w:p>
    <w:p w:rsidR="00EC4D4D" w:rsidRPr="00EC4D4D" w:rsidRDefault="003C201D" w:rsidP="00EC4D4D">
      <w:r w:rsidRPr="00EC4D4D">
        <w:t>prostą:</w:t>
      </w:r>
      <w:r w:rsidRPr="00EC4D4D">
        <w:drawing>
          <wp:inline distT="0" distB="0" distL="0" distR="0" wp14:anchorId="6B49E215" wp14:editId="0C73368B">
            <wp:extent cx="4800600" cy="2505075"/>
            <wp:effectExtent l="0" t="0" r="0" b="9525"/>
            <wp:docPr id="2" name="Obraz 2" descr="https://www.matemaks.pl/grafika/g0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atemaks.pl/grafika/g014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0" cy="2505075"/>
                    </a:xfrm>
                    <a:prstGeom prst="rect">
                      <a:avLst/>
                    </a:prstGeom>
                    <a:noFill/>
                    <a:ln>
                      <a:noFill/>
                    </a:ln>
                  </pic:spPr>
                </pic:pic>
              </a:graphicData>
            </a:graphic>
          </wp:inline>
        </w:drawing>
      </w:r>
      <w:r w:rsidR="00EC4D4D" w:rsidRPr="00EC4D4D">
        <w:br/>
      </w:r>
      <w:r w:rsidR="00EC4D4D" w:rsidRPr="00EC4D4D">
        <w:rPr>
          <w:b/>
        </w:rPr>
        <w:t>3. Monotoniczność</w:t>
      </w:r>
      <w:r w:rsidR="00EC4D4D" w:rsidRPr="00EC4D4D">
        <w:br/>
      </w:r>
      <w:proofErr w:type="spellStart"/>
      <w:r w:rsidR="00EC4D4D" w:rsidRPr="00EC4D4D">
        <w:t>Monotoniczność</w:t>
      </w:r>
      <w:proofErr w:type="spellEnd"/>
      <w:r w:rsidR="00EC4D4D" w:rsidRPr="00EC4D4D">
        <w:t xml:space="preserve"> dotyczy zależności między wzrostem argumentów i wartości funkcji. Najłatwiej (dla każdego typu funkcji) ocenić ją na podstawie wykresu. Mając do czynienia z funkcją liniową, równie łatwo można określić ją na podstawie wzoru.</w:t>
      </w:r>
      <w:r w:rsidR="00EC4D4D" w:rsidRPr="00EC4D4D">
        <w:br/>
        <w:t>Funkcja liniowa może być:</w:t>
      </w:r>
      <w:r w:rsidR="00EC4D4D" w:rsidRPr="00EC4D4D">
        <w:br/>
        <w:t>- rosnąca</w:t>
      </w:r>
      <w:r w:rsidR="00EC4D4D" w:rsidRPr="00EC4D4D">
        <w:br/>
        <w:t>- malejąca</w:t>
      </w:r>
      <w:r w:rsidR="00EC4D4D" w:rsidRPr="00EC4D4D">
        <w:br/>
        <w:t>- stała</w:t>
      </w:r>
      <w:r w:rsidR="00EC4D4D" w:rsidRPr="00EC4D4D">
        <w:br/>
        <w:t>Monotoniczność na podstawie </w:t>
      </w:r>
      <w:hyperlink r:id="rId7" w:tooltip="" w:history="1">
        <w:r w:rsidR="00EC4D4D" w:rsidRPr="00EC4D4D">
          <w:rPr>
            <w:rStyle w:val="Hipercze"/>
          </w:rPr>
          <w:t>wzoru funkcji</w:t>
        </w:r>
      </w:hyperlink>
      <w:r w:rsidR="00EC4D4D" w:rsidRPr="00EC4D4D">
        <w:t>, określamy za pomocą współczynnika a, który nazywamy współczynnikiem kierunkowym funkcji.</w:t>
      </w:r>
    </w:p>
    <w:p w:rsidR="00EC4D4D" w:rsidRPr="00EC4D4D" w:rsidRDefault="00EC4D4D" w:rsidP="00EC4D4D">
      <w:r w:rsidRPr="00EC4D4D">
        <w:drawing>
          <wp:inline distT="0" distB="0" distL="0" distR="0" wp14:anchorId="3B00302A" wp14:editId="1144818B">
            <wp:extent cx="1123950" cy="400050"/>
            <wp:effectExtent l="0" t="0" r="0" b="0"/>
            <wp:docPr id="3" name="Obraz 3" descr="http://www.matematykam.pl/images/81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tematykam.pl/images/81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400050"/>
                    </a:xfrm>
                    <a:prstGeom prst="rect">
                      <a:avLst/>
                    </a:prstGeom>
                    <a:noFill/>
                    <a:ln>
                      <a:noFill/>
                    </a:ln>
                  </pic:spPr>
                </pic:pic>
              </a:graphicData>
            </a:graphic>
          </wp:inline>
        </w:drawing>
      </w:r>
      <w:r w:rsidRPr="00EC4D4D">
        <w:t>Gdy współczynnik kierunkowy (a) jest dodatni (a&gt;0), funkcja jest rosnąca</w:t>
      </w:r>
      <w:r w:rsidRPr="00EC4D4D">
        <w:br/>
        <w:t>Przykład:</w:t>
      </w:r>
      <w:r w:rsidRPr="00EC4D4D">
        <w:br/>
      </w:r>
      <w:r w:rsidRPr="00EC4D4D">
        <w:drawing>
          <wp:inline distT="0" distB="0" distL="0" distR="0" wp14:anchorId="0C2A7383" wp14:editId="539E1D0A">
            <wp:extent cx="3448050" cy="419100"/>
            <wp:effectExtent l="0" t="0" r="0" b="0"/>
            <wp:docPr id="4" name="Obraz 4" descr="http://www.matematykam.pl/images/81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atematykam.pl/images/81g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8050" cy="419100"/>
                    </a:xfrm>
                    <a:prstGeom prst="rect">
                      <a:avLst/>
                    </a:prstGeom>
                    <a:noFill/>
                    <a:ln>
                      <a:noFill/>
                    </a:ln>
                  </pic:spPr>
                </pic:pic>
              </a:graphicData>
            </a:graphic>
          </wp:inline>
        </w:drawing>
      </w:r>
      <w:r w:rsidRPr="00EC4D4D">
        <w:br/>
        <w:t>Piszemy: Funkcja jest rosnąca, lub zapisujemy symbolicznie: </w:t>
      </w:r>
      <w:r w:rsidRPr="00EC4D4D">
        <w:drawing>
          <wp:inline distT="0" distB="0" distL="0" distR="0" wp14:anchorId="73CCE82A" wp14:editId="16F383CE">
            <wp:extent cx="190500" cy="180975"/>
            <wp:effectExtent l="0" t="0" r="0" b="9525"/>
            <wp:docPr id="5" name="Obraz 5" descr="http://www.matematykam.pl/images/81g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atematykam.pl/images/81g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EC4D4D">
        <w:t>.</w:t>
      </w:r>
      <w:r>
        <w:br/>
      </w:r>
      <w:r w:rsidRPr="00EC4D4D">
        <w:t>Gdy współczynnik kierunkowy (a) jest ujemny (a&lt;0), funkcja jest malejąca</w:t>
      </w:r>
      <w:r w:rsidRPr="00EC4D4D">
        <w:br/>
        <w:t>Przykład:</w:t>
      </w:r>
      <w:r w:rsidRPr="00EC4D4D">
        <w:br/>
      </w:r>
      <w:r w:rsidRPr="00EC4D4D">
        <w:drawing>
          <wp:inline distT="0" distB="0" distL="0" distR="0" wp14:anchorId="171422B9" wp14:editId="7A84BF1D">
            <wp:extent cx="3390900" cy="400050"/>
            <wp:effectExtent l="0" t="0" r="0" b="0"/>
            <wp:docPr id="6" name="Obraz 6" descr="http://www.matematykam.pl/images/81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atematykam.pl/images/81g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90900" cy="400050"/>
                    </a:xfrm>
                    <a:prstGeom prst="rect">
                      <a:avLst/>
                    </a:prstGeom>
                    <a:noFill/>
                    <a:ln>
                      <a:noFill/>
                    </a:ln>
                  </pic:spPr>
                </pic:pic>
              </a:graphicData>
            </a:graphic>
          </wp:inline>
        </w:drawing>
      </w:r>
      <w:r w:rsidRPr="00EC4D4D">
        <w:br/>
        <w:t>Piszemy: Funkcja jest malejąca, lub zapisujemy symbolicznie: </w:t>
      </w:r>
      <w:r w:rsidRPr="00EC4D4D">
        <w:drawing>
          <wp:inline distT="0" distB="0" distL="0" distR="0" wp14:anchorId="51A4A64F" wp14:editId="348CF865">
            <wp:extent cx="190500" cy="180975"/>
            <wp:effectExtent l="0" t="0" r="0" b="9525"/>
            <wp:docPr id="7" name="Obraz 7" descr="http://www.matematykam.pl/images/81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atematykam.pl/images/81g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Pr="00EC4D4D">
        <w:t>.</w:t>
      </w:r>
      <w:r w:rsidRPr="00EC4D4D">
        <w:br/>
        <w:t>- Gdy współczynnik kierunkowy (a) wynosi 0, funkcja jest stała</w:t>
      </w:r>
      <w:r w:rsidRPr="00EC4D4D">
        <w:br/>
        <w:t>Przykład:</w:t>
      </w:r>
      <w:r w:rsidRPr="00EC4D4D">
        <w:br/>
      </w:r>
      <w:r w:rsidRPr="00EC4D4D">
        <w:drawing>
          <wp:inline distT="0" distB="0" distL="0" distR="0" wp14:anchorId="1F221069" wp14:editId="78DC5E30">
            <wp:extent cx="3676650" cy="704850"/>
            <wp:effectExtent l="0" t="0" r="0" b="0"/>
            <wp:docPr id="8" name="Obraz 8" descr="http://www.matematykam.pl/images/81g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matematykam.pl/images/81gc.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76650" cy="704850"/>
                    </a:xfrm>
                    <a:prstGeom prst="rect">
                      <a:avLst/>
                    </a:prstGeom>
                    <a:noFill/>
                    <a:ln>
                      <a:noFill/>
                    </a:ln>
                  </pic:spPr>
                </pic:pic>
              </a:graphicData>
            </a:graphic>
          </wp:inline>
        </w:drawing>
      </w:r>
      <w:r w:rsidRPr="00EC4D4D">
        <w:br/>
        <w:t>Piszemy: Funkcja jest stała, lub zapisujemy symbolicznie: </w:t>
      </w:r>
      <w:r w:rsidRPr="00EC4D4D">
        <w:drawing>
          <wp:inline distT="0" distB="0" distL="0" distR="0" wp14:anchorId="391653AB" wp14:editId="2894A741">
            <wp:extent cx="276225" cy="161925"/>
            <wp:effectExtent l="0" t="0" r="9525" b="9525"/>
            <wp:docPr id="9" name="Obraz 9" descr="http://www.matematykam.pl/images/81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atematykam.pl/images/81gf.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161925"/>
                    </a:xfrm>
                    <a:prstGeom prst="rect">
                      <a:avLst/>
                    </a:prstGeom>
                    <a:noFill/>
                    <a:ln>
                      <a:noFill/>
                    </a:ln>
                  </pic:spPr>
                </pic:pic>
              </a:graphicData>
            </a:graphic>
          </wp:inline>
        </w:drawing>
      </w:r>
      <w:r w:rsidRPr="00EC4D4D">
        <w:t>.</w:t>
      </w:r>
      <w:r w:rsidRPr="00EC4D4D">
        <w:br/>
        <w:t>Monotoniczność na podstawie wykresu funkcji określamy na „oko”, oceniając czy wykres funkcji unosi się do góry (patrząc od lewej do prawej), w dół, czy jest linią poziomą.</w:t>
      </w:r>
      <w:r w:rsidRPr="00EC4D4D">
        <w:br/>
        <w:t>Przykłady:</w:t>
      </w:r>
    </w:p>
    <w:p w:rsidR="00EC4D4D" w:rsidRPr="00EC4D4D" w:rsidRDefault="00EC4D4D" w:rsidP="00EC4D4D">
      <w:r w:rsidRPr="00EC4D4D">
        <w:lastRenderedPageBreak/>
        <w:drawing>
          <wp:inline distT="0" distB="0" distL="0" distR="0" wp14:anchorId="69E1442C" wp14:editId="02014AD8">
            <wp:extent cx="1962150" cy="1676400"/>
            <wp:effectExtent l="0" t="0" r="0" b="0"/>
            <wp:docPr id="10" name="Obraz 10" descr="http://www.matematykam.pl/images/81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matematykam.pl/images/81h.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2150" cy="1676400"/>
                    </a:xfrm>
                    <a:prstGeom prst="rect">
                      <a:avLst/>
                    </a:prstGeom>
                    <a:noFill/>
                    <a:ln>
                      <a:noFill/>
                    </a:ln>
                  </pic:spPr>
                </pic:pic>
              </a:graphicData>
            </a:graphic>
          </wp:inline>
        </w:drawing>
      </w:r>
      <w:r w:rsidRPr="00EC4D4D">
        <w:drawing>
          <wp:inline distT="0" distB="0" distL="0" distR="0" wp14:anchorId="06A0E171" wp14:editId="64F55C88">
            <wp:extent cx="1933575" cy="1704975"/>
            <wp:effectExtent l="0" t="0" r="9525" b="9525"/>
            <wp:docPr id="11" name="Obraz 11" descr="http://www.matematykam.pl/images/81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matematykam.pl/images/81i.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33575" cy="1704975"/>
                    </a:xfrm>
                    <a:prstGeom prst="rect">
                      <a:avLst/>
                    </a:prstGeom>
                    <a:noFill/>
                    <a:ln>
                      <a:noFill/>
                    </a:ln>
                  </pic:spPr>
                </pic:pic>
              </a:graphicData>
            </a:graphic>
          </wp:inline>
        </w:drawing>
      </w:r>
      <w:r w:rsidRPr="00EC4D4D">
        <w:drawing>
          <wp:inline distT="0" distB="0" distL="0" distR="0" wp14:anchorId="33EBABE2" wp14:editId="732DC987">
            <wp:extent cx="1905000" cy="1704975"/>
            <wp:effectExtent l="0" t="0" r="0" b="9525"/>
            <wp:docPr id="12" name="Obraz 12" descr="http://www.matematykam.pl/images/81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matematykam.pl/images/81j.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704975"/>
                    </a:xfrm>
                    <a:prstGeom prst="rect">
                      <a:avLst/>
                    </a:prstGeom>
                    <a:noFill/>
                    <a:ln>
                      <a:noFill/>
                    </a:ln>
                  </pic:spPr>
                </pic:pic>
              </a:graphicData>
            </a:graphic>
          </wp:inline>
        </w:drawing>
      </w:r>
      <w:r w:rsidRPr="00EC4D4D">
        <w:br/>
      </w:r>
      <w:r w:rsidRPr="00EC4D4D">
        <w:drawing>
          <wp:inline distT="0" distB="0" distL="0" distR="0" wp14:anchorId="3E99245F" wp14:editId="141532BF">
            <wp:extent cx="6019800" cy="914400"/>
            <wp:effectExtent l="0" t="0" r="0" b="0"/>
            <wp:docPr id="13" name="Obraz 13" descr="http://www.matematykam.pl/images/81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matematykam.pl/images/81k.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19800" cy="914400"/>
                    </a:xfrm>
                    <a:prstGeom prst="rect">
                      <a:avLst/>
                    </a:prstGeom>
                    <a:noFill/>
                    <a:ln>
                      <a:noFill/>
                    </a:ln>
                  </pic:spPr>
                </pic:pic>
              </a:graphicData>
            </a:graphic>
          </wp:inline>
        </w:drawing>
      </w:r>
      <w:r w:rsidRPr="00EC4D4D">
        <w:br/>
      </w:r>
      <w:r w:rsidRPr="00EC4D4D">
        <w:rPr>
          <w:b/>
        </w:rPr>
        <w:t>4. Miejsce zerowe</w:t>
      </w:r>
      <w:r w:rsidRPr="00EC4D4D">
        <w:rPr>
          <w:b/>
        </w:rPr>
        <w:br/>
      </w:r>
      <w:r w:rsidRPr="00EC4D4D">
        <w:t>Jest to taki argument (x), dla którego wartość (y) wynosi 0.</w:t>
      </w:r>
      <w:r w:rsidRPr="00EC4D4D">
        <w:br/>
        <w:t>UWAGA: Funkcja stała nie ma miejsca zerowego z wyjątkiem funkcji y = 0, która ma ich nieskończenie wiele.</w:t>
      </w:r>
      <w:r w:rsidRPr="00EC4D4D">
        <w:br/>
      </w:r>
      <w:r w:rsidRPr="00EC4D4D">
        <w:br/>
        <w:t>Mając do dyspozycji wzór funkcji, szukamy miejsca zerowego, podstawiając za y wartość 0 i z tak powstałego równania liczymy x (czyli miejsce zerowe).</w:t>
      </w:r>
      <w:r w:rsidRPr="00EC4D4D">
        <w:br/>
        <w:t>Przykład:</w:t>
      </w:r>
    </w:p>
    <w:p w:rsidR="00EC4D4D" w:rsidRPr="00EC4D4D" w:rsidRDefault="00EC4D4D" w:rsidP="00EC4D4D">
      <w:r w:rsidRPr="00EC4D4D">
        <w:drawing>
          <wp:inline distT="0" distB="0" distL="0" distR="0" wp14:anchorId="0C4881E3" wp14:editId="54AB934B">
            <wp:extent cx="3486150" cy="1162050"/>
            <wp:effectExtent l="0" t="0" r="0" b="0"/>
            <wp:docPr id="14" name="Obraz 14" descr="http://www.matematykam.pl/images/81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matematykam.pl/images/81l.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86150" cy="1162050"/>
                    </a:xfrm>
                    <a:prstGeom prst="rect">
                      <a:avLst/>
                    </a:prstGeom>
                    <a:noFill/>
                    <a:ln>
                      <a:noFill/>
                    </a:ln>
                  </pic:spPr>
                </pic:pic>
              </a:graphicData>
            </a:graphic>
          </wp:inline>
        </w:drawing>
      </w:r>
      <w:r w:rsidRPr="00EC4D4D">
        <w:br/>
        <w:t>Piszemy: Miejsce zerowe funkcji wynosi: x = 2</w:t>
      </w:r>
      <w:r w:rsidRPr="00EC4D4D">
        <w:br/>
        <w:t>Mając do dyspozycji wykres, szukamy punktu przecięcia wykresu z osią odciętych (x) i odczytujemy wartość argumentu (x), który jest miejscem zerowym.</w:t>
      </w:r>
      <w:r w:rsidRPr="00EC4D4D">
        <w:br/>
        <w:t>Przykład:</w:t>
      </w:r>
    </w:p>
    <w:p w:rsidR="00EC4D4D" w:rsidRPr="00EC4D4D" w:rsidRDefault="00EC4D4D" w:rsidP="00EC4D4D">
      <w:r w:rsidRPr="00EC4D4D">
        <w:drawing>
          <wp:inline distT="0" distB="0" distL="0" distR="0" wp14:anchorId="553E7611" wp14:editId="58445180">
            <wp:extent cx="4857750" cy="3038475"/>
            <wp:effectExtent l="0" t="0" r="0" b="9525"/>
            <wp:docPr id="15" name="Obraz 15" descr="http://www.matematykam.pl/images/81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matematykam.pl/images/81m.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57750" cy="3038475"/>
                    </a:xfrm>
                    <a:prstGeom prst="rect">
                      <a:avLst/>
                    </a:prstGeom>
                    <a:noFill/>
                    <a:ln>
                      <a:noFill/>
                    </a:ln>
                  </pic:spPr>
                </pic:pic>
              </a:graphicData>
            </a:graphic>
          </wp:inline>
        </w:drawing>
      </w:r>
    </w:p>
    <w:p w:rsidR="00EC4D4D" w:rsidRPr="00EC4D4D" w:rsidRDefault="00EC4D4D" w:rsidP="00EC4D4D">
      <w:r w:rsidRPr="00EC4D4D">
        <w:br/>
      </w:r>
      <w:r w:rsidRPr="00EC4D4D">
        <w:br/>
      </w:r>
      <w:r w:rsidRPr="00EC4D4D">
        <w:rPr>
          <w:b/>
        </w:rPr>
        <w:lastRenderedPageBreak/>
        <w:t>5. Punkty przecięcia z osiami</w:t>
      </w:r>
      <w:r w:rsidRPr="00EC4D4D">
        <w:rPr>
          <w:b/>
        </w:rPr>
        <w:br/>
      </w:r>
      <w:r w:rsidRPr="00EC4D4D">
        <w:t>Mając do dyspozycji wzór funkcji, szukamy:</w:t>
      </w:r>
      <w:r w:rsidRPr="00EC4D4D">
        <w:br/>
      </w:r>
      <w:r w:rsidRPr="00EC4D4D">
        <w:br/>
        <w:t>- punktu przecięcia z osią x - podstawiając za y wartość 0 i z tak powstałego równania liczymy x (tak jak miejsce zerowe, bo graficznie miejsce zerowe znajduje się w punkcie przecięcia z osią x).</w:t>
      </w:r>
      <w:r w:rsidRPr="00EC4D4D">
        <w:br/>
        <w:t>Przykład:</w:t>
      </w:r>
    </w:p>
    <w:p w:rsidR="00EC4D4D" w:rsidRPr="00EC4D4D" w:rsidRDefault="00EC4D4D" w:rsidP="00EC4D4D">
      <w:r w:rsidRPr="00EC4D4D">
        <w:drawing>
          <wp:inline distT="0" distB="0" distL="0" distR="0" wp14:anchorId="4FF787D8" wp14:editId="66235C55">
            <wp:extent cx="1495425" cy="1047750"/>
            <wp:effectExtent l="0" t="0" r="9525" b="0"/>
            <wp:docPr id="16" name="Obraz 16" descr="http://www.matematykam.pl/images/81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matematykam.pl/images/81n.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95425" cy="1047750"/>
                    </a:xfrm>
                    <a:prstGeom prst="rect">
                      <a:avLst/>
                    </a:prstGeom>
                    <a:noFill/>
                    <a:ln>
                      <a:noFill/>
                    </a:ln>
                  </pic:spPr>
                </pic:pic>
              </a:graphicData>
            </a:graphic>
          </wp:inline>
        </w:drawing>
      </w:r>
    </w:p>
    <w:p w:rsidR="00EC4D4D" w:rsidRPr="00EC4D4D" w:rsidRDefault="00EC4D4D" w:rsidP="00EC4D4D">
      <w:r w:rsidRPr="00EC4D4D">
        <w:t>Punkt przecięcia z osią x ma więc współrzędne: (-3,0)</w:t>
      </w:r>
      <w:r w:rsidRPr="00EC4D4D">
        <w:br/>
      </w:r>
      <w:r w:rsidRPr="00EC4D4D">
        <w:br/>
        <w:t>- punktu przecięcia z osią y – podstawiając za x wartość 0 i obliczając y.</w:t>
      </w:r>
      <w:r w:rsidRPr="00EC4D4D">
        <w:br/>
        <w:t>Przykład:</w:t>
      </w:r>
    </w:p>
    <w:p w:rsidR="00EC4D4D" w:rsidRPr="00EC4D4D" w:rsidRDefault="00EC4D4D" w:rsidP="00EC4D4D">
      <w:r w:rsidRPr="00EC4D4D">
        <w:drawing>
          <wp:inline distT="0" distB="0" distL="0" distR="0" wp14:anchorId="759A142C" wp14:editId="3304E062">
            <wp:extent cx="1123950" cy="895350"/>
            <wp:effectExtent l="0" t="0" r="0" b="0"/>
            <wp:docPr id="17" name="Obraz 17" descr="http://www.matematykam.pl/images/81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matematykam.pl/images/81o.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23950" cy="895350"/>
                    </a:xfrm>
                    <a:prstGeom prst="rect">
                      <a:avLst/>
                    </a:prstGeom>
                    <a:noFill/>
                    <a:ln>
                      <a:noFill/>
                    </a:ln>
                  </pic:spPr>
                </pic:pic>
              </a:graphicData>
            </a:graphic>
          </wp:inline>
        </w:drawing>
      </w:r>
    </w:p>
    <w:p w:rsidR="00EC4D4D" w:rsidRPr="00EC4D4D" w:rsidRDefault="00EC4D4D" w:rsidP="00EC4D4D">
      <w:r w:rsidRPr="00EC4D4D">
        <w:t>Punkt przecięcia z osią y ma więc współrzędne: (0,12)</w:t>
      </w:r>
      <w:r w:rsidRPr="00EC4D4D">
        <w:br/>
      </w:r>
      <w:r w:rsidRPr="00EC4D4D">
        <w:br/>
        <w:t>Mając do dyspozycji wykres, odczytujemy współrzędne obu punktów z wykresu.</w:t>
      </w:r>
      <w:r w:rsidRPr="00EC4D4D">
        <w:br/>
        <w:t>Przykład:</w:t>
      </w:r>
    </w:p>
    <w:p w:rsidR="00EC4D4D" w:rsidRPr="00EC4D4D" w:rsidRDefault="00EC4D4D" w:rsidP="00EC4D4D">
      <w:r w:rsidRPr="00EC4D4D">
        <w:drawing>
          <wp:inline distT="0" distB="0" distL="0" distR="0" wp14:anchorId="5D20E7F1" wp14:editId="526EE84F">
            <wp:extent cx="5067300" cy="2895600"/>
            <wp:effectExtent l="0" t="0" r="0" b="0"/>
            <wp:docPr id="18" name="Obraz 18" descr="http://www.matematykam.pl/images/81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matematykam.pl/images/81p.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67300" cy="2895600"/>
                    </a:xfrm>
                    <a:prstGeom prst="rect">
                      <a:avLst/>
                    </a:prstGeom>
                    <a:noFill/>
                    <a:ln>
                      <a:noFill/>
                    </a:ln>
                  </pic:spPr>
                </pic:pic>
              </a:graphicData>
            </a:graphic>
          </wp:inline>
        </w:drawing>
      </w:r>
    </w:p>
    <w:p w:rsidR="00EC4D4D" w:rsidRDefault="00EC4D4D" w:rsidP="00EC4D4D">
      <w:r w:rsidRPr="00EC4D4D">
        <w:t>Punkt przecięcia z osią 0X: (-2,0)</w:t>
      </w:r>
      <w:r w:rsidRPr="00EC4D4D">
        <w:br/>
        <w:t>Punkt przecięcia z osią 0Y: (0,4)</w:t>
      </w:r>
    </w:p>
    <w:p w:rsidR="00EC4D4D" w:rsidRPr="00EC4D4D" w:rsidRDefault="00EC4D4D" w:rsidP="00EC4D4D">
      <w:bookmarkStart w:id="0" w:name="_GoBack"/>
      <w:bookmarkEnd w:id="0"/>
      <w:r w:rsidRPr="00EC4D4D">
        <w:br/>
      </w:r>
      <w:r w:rsidRPr="00EC4D4D">
        <w:rPr>
          <w:b/>
        </w:rPr>
        <w:t>6. Sprawdzenie czy dany punkt należy do wykresu funkcji</w:t>
      </w:r>
      <w:r w:rsidRPr="00EC4D4D">
        <w:br/>
        <w:t xml:space="preserve">Aby sprawdzić czy dany punkt należy do wykresu funkcji, należy podstawić jego współrzędne do wzoru funkcji i wykonać obliczenia po obu stronach powstałego równania, aby sprawdzić, czy lewa strona będzie równała się prawej. Jeżeli tak jest, to dany punkt należy do wykresu funkcji, jeżeli nie, znaczy to, że dany </w:t>
      </w:r>
      <w:r w:rsidRPr="00EC4D4D">
        <w:lastRenderedPageBreak/>
        <w:t>punkt nie należy do wykresu funkcji.</w:t>
      </w:r>
      <w:r w:rsidRPr="00EC4D4D">
        <w:br/>
        <w:t>Przykład: Sprawdź czy punkty: A= (1,2); B=(-2,3) należą do wykresu funkcji: y = 3x-1.</w:t>
      </w:r>
    </w:p>
    <w:p w:rsidR="00EC4D4D" w:rsidRPr="00EC4D4D" w:rsidRDefault="00EC4D4D" w:rsidP="00EC4D4D">
      <w:r w:rsidRPr="00EC4D4D">
        <w:drawing>
          <wp:inline distT="0" distB="0" distL="0" distR="0" wp14:anchorId="03D2FDCA" wp14:editId="505ECEC0">
            <wp:extent cx="4171950" cy="1733550"/>
            <wp:effectExtent l="0" t="0" r="0" b="0"/>
            <wp:docPr id="19" name="Obraz 19" descr="http://www.matematykam.pl/images/81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matematykam.pl/images/81r.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71950" cy="1733550"/>
                    </a:xfrm>
                    <a:prstGeom prst="rect">
                      <a:avLst/>
                    </a:prstGeom>
                    <a:noFill/>
                    <a:ln>
                      <a:noFill/>
                    </a:ln>
                  </pic:spPr>
                </pic:pic>
              </a:graphicData>
            </a:graphic>
          </wp:inline>
        </w:drawing>
      </w:r>
    </w:p>
    <w:p w:rsidR="00EC4D4D" w:rsidRPr="00EC4D4D" w:rsidRDefault="00EC4D4D" w:rsidP="00EC4D4D">
      <w:r w:rsidRPr="00EC4D4D">
        <w:t>Punkt (1,2) należy do wykresu funkcji, a punkt (-2,3) nie należy.</w:t>
      </w:r>
      <w:r w:rsidRPr="00EC4D4D">
        <w:br/>
        <w:t>Mając do dyspozycji wykres funkcji, wystarczy znaleźć dany punkt w układzie współrzędnych – jeżeli leży on na prostej, która jest wykresem funkcji, to dany punkt należy do wykresu funkcji, jeżeli nie, znaczy to, że nie należy.</w:t>
      </w:r>
      <w:r w:rsidRPr="00EC4D4D">
        <w:br/>
        <w:t>Przykład: Sprawdź czy punkty: (1,2); (-2,3) należy do wykresu funkcji: y = 3x-1.</w:t>
      </w:r>
    </w:p>
    <w:p w:rsidR="00EC4D4D" w:rsidRPr="00EC4D4D" w:rsidRDefault="00EC4D4D" w:rsidP="00EC4D4D">
      <w:r w:rsidRPr="00EC4D4D">
        <w:drawing>
          <wp:inline distT="0" distB="0" distL="0" distR="0" wp14:anchorId="602E8792" wp14:editId="7413D47C">
            <wp:extent cx="5162550" cy="2371725"/>
            <wp:effectExtent l="0" t="0" r="0" b="9525"/>
            <wp:docPr id="20" name="Obraz 20" descr="http://www.matematykam.pl/images/81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matematykam.pl/images/81s.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62550" cy="2371725"/>
                    </a:xfrm>
                    <a:prstGeom prst="rect">
                      <a:avLst/>
                    </a:prstGeom>
                    <a:noFill/>
                    <a:ln>
                      <a:noFill/>
                    </a:ln>
                  </pic:spPr>
                </pic:pic>
              </a:graphicData>
            </a:graphic>
          </wp:inline>
        </w:drawing>
      </w:r>
    </w:p>
    <w:p w:rsidR="00EC4D4D" w:rsidRPr="00EC4D4D" w:rsidRDefault="00EC4D4D" w:rsidP="00EC4D4D">
      <w:r w:rsidRPr="00EC4D4D">
        <w:t>Punkt A=(1,2) należy do wykresu funkcji, a punkt B=(-2,3) nie należy.</w:t>
      </w:r>
    </w:p>
    <w:p w:rsidR="008B5DCE" w:rsidRPr="00EC4D4D" w:rsidRDefault="008B5DCE" w:rsidP="00EC4D4D"/>
    <w:p w:rsidR="00B7288C" w:rsidRPr="00EC4D4D" w:rsidRDefault="008B5DCE" w:rsidP="00EC4D4D">
      <w:pPr>
        <w:rPr>
          <w:b/>
        </w:rPr>
      </w:pPr>
      <w:r w:rsidRPr="00EC4D4D">
        <w:rPr>
          <w:b/>
        </w:rPr>
        <w:t xml:space="preserve">W  podręczniku mamy trzy zestawy powtórzeniowe str.152- 154, proszę rozwiązać po 2 wybrane zadania z tych trzech zestawów. Po </w:t>
      </w:r>
      <w:r w:rsidR="003C201D" w:rsidRPr="00EC4D4D">
        <w:rPr>
          <w:b/>
        </w:rPr>
        <w:t>świętach</w:t>
      </w:r>
      <w:r w:rsidRPr="00EC4D4D">
        <w:rPr>
          <w:b/>
        </w:rPr>
        <w:t xml:space="preserve"> napiszecie sprawdzian z tego działu----szczegóły niebawem.</w:t>
      </w:r>
    </w:p>
    <w:p w:rsidR="008B5DCE" w:rsidRPr="00EC4D4D" w:rsidRDefault="008B5DCE" w:rsidP="00EC4D4D">
      <w:pPr>
        <w:rPr>
          <w:b/>
        </w:rPr>
      </w:pPr>
      <w:r w:rsidRPr="00EC4D4D">
        <w:rPr>
          <w:b/>
        </w:rPr>
        <w:t>Powodzenia!!!!</w:t>
      </w:r>
    </w:p>
    <w:p w:rsidR="008B5DCE" w:rsidRPr="00EC4D4D" w:rsidRDefault="008B5DCE" w:rsidP="00EC4D4D">
      <w:pPr>
        <w:rPr>
          <w:b/>
        </w:rPr>
      </w:pPr>
      <w:r w:rsidRPr="00EC4D4D">
        <w:rPr>
          <w:b/>
        </w:rPr>
        <w:t xml:space="preserve">Anna </w:t>
      </w:r>
      <w:proofErr w:type="spellStart"/>
      <w:r w:rsidRPr="00EC4D4D">
        <w:rPr>
          <w:b/>
        </w:rPr>
        <w:t>Mądzielewska</w:t>
      </w:r>
      <w:proofErr w:type="spellEnd"/>
    </w:p>
    <w:p w:rsidR="00B7288C" w:rsidRPr="00EC4D4D" w:rsidRDefault="00B7288C" w:rsidP="00EC4D4D">
      <w:pPr>
        <w:rPr>
          <w:b/>
        </w:rPr>
      </w:pPr>
    </w:p>
    <w:sectPr w:rsidR="00B7288C" w:rsidRPr="00EC4D4D" w:rsidSect="003C201D">
      <w:pgSz w:w="11906" w:h="16838"/>
      <w:pgMar w:top="426"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A06A5"/>
    <w:multiLevelType w:val="hybridMultilevel"/>
    <w:tmpl w:val="B7A01C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DF92CFC"/>
    <w:multiLevelType w:val="hybridMultilevel"/>
    <w:tmpl w:val="FF70FC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BAE10B4"/>
    <w:multiLevelType w:val="hybridMultilevel"/>
    <w:tmpl w:val="28E43AE8"/>
    <w:lvl w:ilvl="0" w:tplc="CB8899B4">
      <w:start w:val="1"/>
      <w:numFmt w:val="decimal"/>
      <w:lvlText w:val="%1."/>
      <w:lvlJc w:val="left"/>
      <w:pPr>
        <w:ind w:left="720" w:hanging="360"/>
      </w:pPr>
      <w:rPr>
        <w:rFonts w:eastAsia="Times New Roman"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E330ADD"/>
    <w:multiLevelType w:val="hybridMultilevel"/>
    <w:tmpl w:val="28E43AE8"/>
    <w:lvl w:ilvl="0" w:tplc="CB8899B4">
      <w:start w:val="1"/>
      <w:numFmt w:val="decimal"/>
      <w:lvlText w:val="%1."/>
      <w:lvlJc w:val="left"/>
      <w:pPr>
        <w:ind w:left="720" w:hanging="360"/>
      </w:pPr>
      <w:rPr>
        <w:rFonts w:eastAsia="Times New Roman"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7EB"/>
    <w:rsid w:val="00135406"/>
    <w:rsid w:val="002B27EB"/>
    <w:rsid w:val="003C201D"/>
    <w:rsid w:val="008B5DCE"/>
    <w:rsid w:val="00B6432F"/>
    <w:rsid w:val="00B7288C"/>
    <w:rsid w:val="00EC4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27E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C201D"/>
    <w:pPr>
      <w:ind w:left="720"/>
      <w:contextualSpacing/>
    </w:pPr>
  </w:style>
  <w:style w:type="character" w:customStyle="1" w:styleId="mi">
    <w:name w:val="mi"/>
    <w:basedOn w:val="Domylnaczcionkaakapitu"/>
    <w:rsid w:val="003C201D"/>
  </w:style>
  <w:style w:type="character" w:customStyle="1" w:styleId="mo">
    <w:name w:val="mo"/>
    <w:basedOn w:val="Domylnaczcionkaakapitu"/>
    <w:rsid w:val="003C201D"/>
  </w:style>
  <w:style w:type="character" w:customStyle="1" w:styleId="mn">
    <w:name w:val="mn"/>
    <w:basedOn w:val="Domylnaczcionkaakapitu"/>
    <w:rsid w:val="003C201D"/>
  </w:style>
  <w:style w:type="paragraph" w:styleId="Tekstdymka">
    <w:name w:val="Balloon Text"/>
    <w:basedOn w:val="Normalny"/>
    <w:link w:val="TekstdymkaZnak"/>
    <w:uiPriority w:val="99"/>
    <w:semiHidden/>
    <w:unhideWhenUsed/>
    <w:rsid w:val="003C201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C201D"/>
    <w:rPr>
      <w:rFonts w:ascii="Tahoma" w:hAnsi="Tahoma" w:cs="Tahoma"/>
      <w:sz w:val="16"/>
      <w:szCs w:val="16"/>
    </w:rPr>
  </w:style>
  <w:style w:type="paragraph" w:customStyle="1" w:styleId="imalignleft">
    <w:name w:val="imalign_left"/>
    <w:basedOn w:val="Normalny"/>
    <w:rsid w:val="00EC4D4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f2">
    <w:name w:val="ff2"/>
    <w:basedOn w:val="Domylnaczcionkaakapitu"/>
    <w:rsid w:val="00EC4D4D"/>
  </w:style>
  <w:style w:type="character" w:styleId="Hipercze">
    <w:name w:val="Hyperlink"/>
    <w:basedOn w:val="Domylnaczcionkaakapitu"/>
    <w:uiPriority w:val="99"/>
    <w:unhideWhenUsed/>
    <w:rsid w:val="00EC4D4D"/>
    <w:rPr>
      <w:color w:val="0000FF"/>
      <w:u w:val="single"/>
    </w:rPr>
  </w:style>
  <w:style w:type="paragraph" w:customStyle="1" w:styleId="imaligncenter">
    <w:name w:val="imalign_center"/>
    <w:basedOn w:val="Normalny"/>
    <w:rsid w:val="00EC4D4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f3">
    <w:name w:val="ff3"/>
    <w:basedOn w:val="Domylnaczcionkaakapitu"/>
    <w:rsid w:val="00EC4D4D"/>
  </w:style>
  <w:style w:type="character" w:customStyle="1" w:styleId="ff4">
    <w:name w:val="ff4"/>
    <w:basedOn w:val="Domylnaczcionkaakapitu"/>
    <w:rsid w:val="00EC4D4D"/>
  </w:style>
  <w:style w:type="character" w:customStyle="1" w:styleId="ff5">
    <w:name w:val="ff5"/>
    <w:basedOn w:val="Domylnaczcionkaakapitu"/>
    <w:rsid w:val="00EC4D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27E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C201D"/>
    <w:pPr>
      <w:ind w:left="720"/>
      <w:contextualSpacing/>
    </w:pPr>
  </w:style>
  <w:style w:type="character" w:customStyle="1" w:styleId="mi">
    <w:name w:val="mi"/>
    <w:basedOn w:val="Domylnaczcionkaakapitu"/>
    <w:rsid w:val="003C201D"/>
  </w:style>
  <w:style w:type="character" w:customStyle="1" w:styleId="mo">
    <w:name w:val="mo"/>
    <w:basedOn w:val="Domylnaczcionkaakapitu"/>
    <w:rsid w:val="003C201D"/>
  </w:style>
  <w:style w:type="character" w:customStyle="1" w:styleId="mn">
    <w:name w:val="mn"/>
    <w:basedOn w:val="Domylnaczcionkaakapitu"/>
    <w:rsid w:val="003C201D"/>
  </w:style>
  <w:style w:type="paragraph" w:styleId="Tekstdymka">
    <w:name w:val="Balloon Text"/>
    <w:basedOn w:val="Normalny"/>
    <w:link w:val="TekstdymkaZnak"/>
    <w:uiPriority w:val="99"/>
    <w:semiHidden/>
    <w:unhideWhenUsed/>
    <w:rsid w:val="003C201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C201D"/>
    <w:rPr>
      <w:rFonts w:ascii="Tahoma" w:hAnsi="Tahoma" w:cs="Tahoma"/>
      <w:sz w:val="16"/>
      <w:szCs w:val="16"/>
    </w:rPr>
  </w:style>
  <w:style w:type="paragraph" w:customStyle="1" w:styleId="imalignleft">
    <w:name w:val="imalign_left"/>
    <w:basedOn w:val="Normalny"/>
    <w:rsid w:val="00EC4D4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f2">
    <w:name w:val="ff2"/>
    <w:basedOn w:val="Domylnaczcionkaakapitu"/>
    <w:rsid w:val="00EC4D4D"/>
  </w:style>
  <w:style w:type="character" w:styleId="Hipercze">
    <w:name w:val="Hyperlink"/>
    <w:basedOn w:val="Domylnaczcionkaakapitu"/>
    <w:uiPriority w:val="99"/>
    <w:unhideWhenUsed/>
    <w:rsid w:val="00EC4D4D"/>
    <w:rPr>
      <w:color w:val="0000FF"/>
      <w:u w:val="single"/>
    </w:rPr>
  </w:style>
  <w:style w:type="paragraph" w:customStyle="1" w:styleId="imaligncenter">
    <w:name w:val="imalign_center"/>
    <w:basedOn w:val="Normalny"/>
    <w:rsid w:val="00EC4D4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f3">
    <w:name w:val="ff3"/>
    <w:basedOn w:val="Domylnaczcionkaakapitu"/>
    <w:rsid w:val="00EC4D4D"/>
  </w:style>
  <w:style w:type="character" w:customStyle="1" w:styleId="ff4">
    <w:name w:val="ff4"/>
    <w:basedOn w:val="Domylnaczcionkaakapitu"/>
    <w:rsid w:val="00EC4D4D"/>
  </w:style>
  <w:style w:type="character" w:customStyle="1" w:styleId="ff5">
    <w:name w:val="ff5"/>
    <w:basedOn w:val="Domylnaczcionkaakapitu"/>
    <w:rsid w:val="00EC4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01715">
      <w:bodyDiv w:val="1"/>
      <w:marLeft w:val="0"/>
      <w:marRight w:val="0"/>
      <w:marTop w:val="0"/>
      <w:marBottom w:val="0"/>
      <w:divBdr>
        <w:top w:val="none" w:sz="0" w:space="0" w:color="auto"/>
        <w:left w:val="none" w:sz="0" w:space="0" w:color="auto"/>
        <w:bottom w:val="none" w:sz="0" w:space="0" w:color="auto"/>
        <w:right w:val="none" w:sz="0" w:space="0" w:color="auto"/>
      </w:divBdr>
      <w:divsChild>
        <w:div w:id="706222731">
          <w:marLeft w:val="0"/>
          <w:marRight w:val="0"/>
          <w:marTop w:val="0"/>
          <w:marBottom w:val="0"/>
          <w:divBdr>
            <w:top w:val="none" w:sz="0" w:space="0" w:color="auto"/>
            <w:left w:val="none" w:sz="0" w:space="0" w:color="auto"/>
            <w:bottom w:val="none" w:sz="0" w:space="0" w:color="auto"/>
            <w:right w:val="none" w:sz="0" w:space="0" w:color="auto"/>
          </w:divBdr>
        </w:div>
        <w:div w:id="1870486118">
          <w:marLeft w:val="0"/>
          <w:marRight w:val="0"/>
          <w:marTop w:val="0"/>
          <w:marBottom w:val="300"/>
          <w:divBdr>
            <w:top w:val="none" w:sz="0" w:space="0" w:color="auto"/>
            <w:left w:val="none" w:sz="0" w:space="0" w:color="auto"/>
            <w:bottom w:val="none" w:sz="0" w:space="0" w:color="auto"/>
            <w:right w:val="none" w:sz="0" w:space="0" w:color="auto"/>
          </w:divBdr>
          <w:divsChild>
            <w:div w:id="1402875038">
              <w:marLeft w:val="0"/>
              <w:marRight w:val="0"/>
              <w:marTop w:val="0"/>
              <w:marBottom w:val="150"/>
              <w:divBdr>
                <w:top w:val="none" w:sz="0" w:space="0" w:color="auto"/>
                <w:left w:val="none" w:sz="0" w:space="0" w:color="auto"/>
                <w:bottom w:val="none" w:sz="0" w:space="0" w:color="auto"/>
                <w:right w:val="none" w:sz="0" w:space="0" w:color="auto"/>
              </w:divBdr>
            </w:div>
            <w:div w:id="42170934">
              <w:marLeft w:val="0"/>
              <w:marRight w:val="0"/>
              <w:marTop w:val="0"/>
              <w:marBottom w:val="150"/>
              <w:divBdr>
                <w:top w:val="none" w:sz="0" w:space="0" w:color="auto"/>
                <w:left w:val="none" w:sz="0" w:space="0" w:color="auto"/>
                <w:bottom w:val="none" w:sz="0" w:space="0" w:color="auto"/>
                <w:right w:val="none" w:sz="0" w:space="0" w:color="auto"/>
              </w:divBdr>
              <w:divsChild>
                <w:div w:id="993995896">
                  <w:marLeft w:val="0"/>
                  <w:marRight w:val="0"/>
                  <w:marTop w:val="240"/>
                  <w:marBottom w:val="240"/>
                  <w:divBdr>
                    <w:top w:val="none" w:sz="0" w:space="0" w:color="auto"/>
                    <w:left w:val="none" w:sz="0" w:space="0" w:color="auto"/>
                    <w:bottom w:val="none" w:sz="0" w:space="0" w:color="auto"/>
                    <w:right w:val="none" w:sz="0" w:space="0" w:color="auto"/>
                  </w:divBdr>
                </w:div>
              </w:divsChild>
            </w:div>
            <w:div w:id="27965124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675232307">
      <w:bodyDiv w:val="1"/>
      <w:marLeft w:val="0"/>
      <w:marRight w:val="0"/>
      <w:marTop w:val="0"/>
      <w:marBottom w:val="0"/>
      <w:divBdr>
        <w:top w:val="none" w:sz="0" w:space="0" w:color="auto"/>
        <w:left w:val="none" w:sz="0" w:space="0" w:color="auto"/>
        <w:bottom w:val="none" w:sz="0" w:space="0" w:color="auto"/>
        <w:right w:val="none" w:sz="0" w:space="0" w:color="auto"/>
      </w:divBdr>
    </w:div>
    <w:div w:id="735855962">
      <w:bodyDiv w:val="1"/>
      <w:marLeft w:val="0"/>
      <w:marRight w:val="0"/>
      <w:marTop w:val="0"/>
      <w:marBottom w:val="0"/>
      <w:divBdr>
        <w:top w:val="none" w:sz="0" w:space="0" w:color="auto"/>
        <w:left w:val="none" w:sz="0" w:space="0" w:color="auto"/>
        <w:bottom w:val="none" w:sz="0" w:space="0" w:color="auto"/>
        <w:right w:val="none" w:sz="0" w:space="0" w:color="auto"/>
      </w:divBdr>
      <w:divsChild>
        <w:div w:id="692613226">
          <w:marLeft w:val="0"/>
          <w:marRight w:val="0"/>
          <w:marTop w:val="0"/>
          <w:marBottom w:val="0"/>
          <w:divBdr>
            <w:top w:val="none" w:sz="0" w:space="0" w:color="auto"/>
            <w:left w:val="none" w:sz="0" w:space="0" w:color="auto"/>
            <w:bottom w:val="none" w:sz="0" w:space="0" w:color="auto"/>
            <w:right w:val="none" w:sz="0" w:space="0" w:color="auto"/>
          </w:divBdr>
        </w:div>
        <w:div w:id="961110563">
          <w:marLeft w:val="0"/>
          <w:marRight w:val="0"/>
          <w:marTop w:val="0"/>
          <w:marBottom w:val="0"/>
          <w:divBdr>
            <w:top w:val="none" w:sz="0" w:space="0" w:color="auto"/>
            <w:left w:val="none" w:sz="0" w:space="0" w:color="auto"/>
            <w:bottom w:val="none" w:sz="0" w:space="0" w:color="auto"/>
            <w:right w:val="none" w:sz="0" w:space="0" w:color="auto"/>
          </w:divBdr>
        </w:div>
        <w:div w:id="1967737003">
          <w:marLeft w:val="0"/>
          <w:marRight w:val="0"/>
          <w:marTop w:val="0"/>
          <w:marBottom w:val="0"/>
          <w:divBdr>
            <w:top w:val="none" w:sz="0" w:space="0" w:color="auto"/>
            <w:left w:val="none" w:sz="0" w:space="0" w:color="auto"/>
            <w:bottom w:val="none" w:sz="0" w:space="0" w:color="auto"/>
            <w:right w:val="none" w:sz="0" w:space="0" w:color="auto"/>
          </w:divBdr>
        </w:div>
        <w:div w:id="1420444200">
          <w:marLeft w:val="0"/>
          <w:marRight w:val="0"/>
          <w:marTop w:val="0"/>
          <w:marBottom w:val="0"/>
          <w:divBdr>
            <w:top w:val="none" w:sz="0" w:space="0" w:color="auto"/>
            <w:left w:val="none" w:sz="0" w:space="0" w:color="auto"/>
            <w:bottom w:val="none" w:sz="0" w:space="0" w:color="auto"/>
            <w:right w:val="none" w:sz="0" w:space="0" w:color="auto"/>
          </w:divBdr>
        </w:div>
        <w:div w:id="231505076">
          <w:marLeft w:val="0"/>
          <w:marRight w:val="0"/>
          <w:marTop w:val="0"/>
          <w:marBottom w:val="0"/>
          <w:divBdr>
            <w:top w:val="none" w:sz="0" w:space="0" w:color="auto"/>
            <w:left w:val="none" w:sz="0" w:space="0" w:color="auto"/>
            <w:bottom w:val="none" w:sz="0" w:space="0" w:color="auto"/>
            <w:right w:val="none" w:sz="0" w:space="0" w:color="auto"/>
          </w:divBdr>
        </w:div>
      </w:divsChild>
    </w:div>
    <w:div w:id="1103653057">
      <w:bodyDiv w:val="1"/>
      <w:marLeft w:val="0"/>
      <w:marRight w:val="0"/>
      <w:marTop w:val="0"/>
      <w:marBottom w:val="0"/>
      <w:divBdr>
        <w:top w:val="none" w:sz="0" w:space="0" w:color="auto"/>
        <w:left w:val="none" w:sz="0" w:space="0" w:color="auto"/>
        <w:bottom w:val="none" w:sz="0" w:space="0" w:color="auto"/>
        <w:right w:val="none" w:sz="0" w:space="0" w:color="auto"/>
      </w:divBdr>
      <w:divsChild>
        <w:div w:id="731974364">
          <w:marLeft w:val="0"/>
          <w:marRight w:val="0"/>
          <w:marTop w:val="0"/>
          <w:marBottom w:val="150"/>
          <w:divBdr>
            <w:top w:val="none" w:sz="0" w:space="0" w:color="auto"/>
            <w:left w:val="none" w:sz="0" w:space="0" w:color="auto"/>
            <w:bottom w:val="none" w:sz="0" w:space="0" w:color="auto"/>
            <w:right w:val="none" w:sz="0" w:space="0" w:color="auto"/>
          </w:divBdr>
        </w:div>
        <w:div w:id="349642909">
          <w:marLeft w:val="0"/>
          <w:marRight w:val="0"/>
          <w:marTop w:val="240"/>
          <w:marBottom w:val="240"/>
          <w:divBdr>
            <w:top w:val="none" w:sz="0" w:space="0" w:color="auto"/>
            <w:left w:val="none" w:sz="0" w:space="0" w:color="auto"/>
            <w:bottom w:val="none" w:sz="0" w:space="0" w:color="auto"/>
            <w:right w:val="none" w:sz="0" w:space="0" w:color="auto"/>
          </w:divBdr>
        </w:div>
        <w:div w:id="851189295">
          <w:marLeft w:val="0"/>
          <w:marRight w:val="0"/>
          <w:marTop w:val="240"/>
          <w:marBottom w:val="240"/>
          <w:divBdr>
            <w:top w:val="none" w:sz="0" w:space="0" w:color="auto"/>
            <w:left w:val="none" w:sz="0" w:space="0" w:color="auto"/>
            <w:bottom w:val="none" w:sz="0" w:space="0" w:color="auto"/>
            <w:right w:val="none" w:sz="0" w:space="0" w:color="auto"/>
          </w:divBdr>
        </w:div>
        <w:div w:id="127666751">
          <w:marLeft w:val="0"/>
          <w:marRight w:val="0"/>
          <w:marTop w:val="240"/>
          <w:marBottom w:val="240"/>
          <w:divBdr>
            <w:top w:val="none" w:sz="0" w:space="0" w:color="auto"/>
            <w:left w:val="none" w:sz="0" w:space="0" w:color="auto"/>
            <w:bottom w:val="none" w:sz="0" w:space="0" w:color="auto"/>
            <w:right w:val="none" w:sz="0" w:space="0" w:color="auto"/>
          </w:divBdr>
        </w:div>
        <w:div w:id="500389248">
          <w:marLeft w:val="0"/>
          <w:marRight w:val="0"/>
          <w:marTop w:val="240"/>
          <w:marBottom w:val="240"/>
          <w:divBdr>
            <w:top w:val="none" w:sz="0" w:space="0" w:color="auto"/>
            <w:left w:val="none" w:sz="0" w:space="0" w:color="auto"/>
            <w:bottom w:val="none" w:sz="0" w:space="0" w:color="auto"/>
            <w:right w:val="none" w:sz="0" w:space="0" w:color="auto"/>
          </w:divBdr>
        </w:div>
        <w:div w:id="792940995">
          <w:marLeft w:val="0"/>
          <w:marRight w:val="0"/>
          <w:marTop w:val="240"/>
          <w:marBottom w:val="240"/>
          <w:divBdr>
            <w:top w:val="none" w:sz="0" w:space="0" w:color="auto"/>
            <w:left w:val="none" w:sz="0" w:space="0" w:color="auto"/>
            <w:bottom w:val="none" w:sz="0" w:space="0" w:color="auto"/>
            <w:right w:val="none" w:sz="0" w:space="0" w:color="auto"/>
          </w:divBdr>
        </w:div>
        <w:div w:id="1279144449">
          <w:marLeft w:val="0"/>
          <w:marRight w:val="0"/>
          <w:marTop w:val="240"/>
          <w:marBottom w:val="240"/>
          <w:divBdr>
            <w:top w:val="none" w:sz="0" w:space="0" w:color="auto"/>
            <w:left w:val="none" w:sz="0" w:space="0" w:color="auto"/>
            <w:bottom w:val="none" w:sz="0" w:space="0" w:color="auto"/>
            <w:right w:val="none" w:sz="0" w:space="0" w:color="auto"/>
          </w:divBdr>
        </w:div>
        <w:div w:id="1684013925">
          <w:marLeft w:val="0"/>
          <w:marRight w:val="0"/>
          <w:marTop w:val="240"/>
          <w:marBottom w:val="240"/>
          <w:divBdr>
            <w:top w:val="none" w:sz="0" w:space="0" w:color="auto"/>
            <w:left w:val="none" w:sz="0" w:space="0" w:color="auto"/>
            <w:bottom w:val="none" w:sz="0" w:space="0" w:color="auto"/>
            <w:right w:val="none" w:sz="0" w:space="0" w:color="auto"/>
          </w:divBdr>
        </w:div>
      </w:divsChild>
    </w:div>
    <w:div w:id="120645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5.jpeg"/><Relationship Id="rId7" Type="http://schemas.openxmlformats.org/officeDocument/2006/relationships/hyperlink" Target="http://www.matematykam.pl/funkcja_liniowa_-_wykres.html" TargetMode="Externa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image" Target="media/image17.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697</Words>
  <Characters>4186</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Kowalski Ryszard</dc:creator>
  <cp:lastModifiedBy>Kowalski Ryszard</cp:lastModifiedBy>
  <cp:revision>4</cp:revision>
  <dcterms:created xsi:type="dcterms:W3CDTF">2020-04-02T10:16:00Z</dcterms:created>
  <dcterms:modified xsi:type="dcterms:W3CDTF">2020-04-02T11:14:00Z</dcterms:modified>
</cp:coreProperties>
</file>