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B7" w:rsidRPr="003F4471" w:rsidRDefault="002348D8">
      <w:pPr>
        <w:rPr>
          <w:b/>
        </w:rPr>
      </w:pPr>
      <w:r w:rsidRPr="003F4471">
        <w:rPr>
          <w:b/>
        </w:rPr>
        <w:t>Witajcie !</w:t>
      </w:r>
    </w:p>
    <w:p w:rsidR="00791802" w:rsidRDefault="002348D8">
      <w:r>
        <w:t>Przesyłam Wam kolejne materiały do opracowania.</w:t>
      </w:r>
      <w:r w:rsidR="00791802">
        <w:t xml:space="preserve"> </w:t>
      </w:r>
    </w:p>
    <w:p w:rsidR="002348D8" w:rsidRPr="00791802" w:rsidRDefault="00791802">
      <w:pPr>
        <w:rPr>
          <w:b/>
          <w:sz w:val="28"/>
          <w:szCs w:val="28"/>
        </w:rPr>
      </w:pPr>
      <w:r w:rsidRPr="00791802">
        <w:rPr>
          <w:b/>
          <w:sz w:val="28"/>
          <w:szCs w:val="28"/>
        </w:rPr>
        <w:t>Na ten tydzień</w:t>
      </w:r>
      <w:r>
        <w:rPr>
          <w:b/>
          <w:sz w:val="28"/>
          <w:szCs w:val="28"/>
        </w:rPr>
        <w:t xml:space="preserve">  30.03 – 03.04</w:t>
      </w:r>
    </w:p>
    <w:p w:rsidR="002348D8" w:rsidRPr="002348D8" w:rsidRDefault="002348D8">
      <w:pPr>
        <w:rPr>
          <w:b/>
        </w:rPr>
      </w:pPr>
      <w:r w:rsidRPr="002348D8">
        <w:rPr>
          <w:b/>
        </w:rPr>
        <w:t xml:space="preserve">Temat: </w:t>
      </w:r>
      <w:r>
        <w:rPr>
          <w:b/>
        </w:rPr>
        <w:t xml:space="preserve">  </w:t>
      </w:r>
      <w:r w:rsidRPr="002348D8">
        <w:rPr>
          <w:b/>
        </w:rPr>
        <w:t>Inżynieria genetyczna – korzyści i zagrożenia”</w:t>
      </w:r>
    </w:p>
    <w:p w:rsidR="002348D8" w:rsidRDefault="002348D8">
      <w:r>
        <w:t>Wypisujemy wszystkie argumenty  za i przeciw inżynierii genetycznej.</w:t>
      </w:r>
    </w:p>
    <w:p w:rsidR="002348D8" w:rsidRDefault="002348D8">
      <w:r>
        <w:t>Metody zapobiegania zagrożeniom.</w:t>
      </w:r>
    </w:p>
    <w:p w:rsidR="002348D8" w:rsidRDefault="002348D8">
      <w:r>
        <w:t>Krótka wypowiedź własna czy jesteś za czy przeciw stosowaniu inżynierii genetycznej i dlaczego.</w:t>
      </w:r>
    </w:p>
    <w:p w:rsidR="002348D8" w:rsidRDefault="002348D8">
      <w:pPr>
        <w:rPr>
          <w:b/>
        </w:rPr>
      </w:pPr>
      <w:r w:rsidRPr="002348D8">
        <w:rPr>
          <w:b/>
        </w:rPr>
        <w:t>Temat:  Znaczenie badań nad DNA</w:t>
      </w:r>
    </w:p>
    <w:p w:rsidR="00791802" w:rsidRDefault="00791802">
      <w:r>
        <w:t>Wypisujemy przykłady zastosowania badań nad DNA w różnych dziedzinach ( np. prace nad korona wirusem)</w:t>
      </w:r>
    </w:p>
    <w:p w:rsidR="00791802" w:rsidRDefault="00791802">
      <w:r>
        <w:t>Warto przeczytać „podsumowanie”</w:t>
      </w:r>
    </w:p>
    <w:p w:rsidR="00791802" w:rsidRDefault="00791802">
      <w:pPr>
        <w:rPr>
          <w:b/>
          <w:sz w:val="28"/>
          <w:szCs w:val="28"/>
        </w:rPr>
      </w:pPr>
      <w:r w:rsidRPr="00791802">
        <w:rPr>
          <w:b/>
          <w:sz w:val="28"/>
          <w:szCs w:val="28"/>
        </w:rPr>
        <w:t xml:space="preserve">Rozwiązujecie i wysyłacie test  </w:t>
      </w:r>
      <w:r>
        <w:rPr>
          <w:b/>
          <w:sz w:val="28"/>
          <w:szCs w:val="28"/>
        </w:rPr>
        <w:t>„</w:t>
      </w:r>
      <w:r w:rsidRPr="00791802">
        <w:rPr>
          <w:b/>
          <w:sz w:val="28"/>
          <w:szCs w:val="28"/>
        </w:rPr>
        <w:t>BIOTECH</w:t>
      </w:r>
      <w:r>
        <w:rPr>
          <w:b/>
          <w:sz w:val="28"/>
          <w:szCs w:val="28"/>
        </w:rPr>
        <w:t>” (z załączeniu poniżej)</w:t>
      </w:r>
      <w:r w:rsidR="00A81B64">
        <w:rPr>
          <w:b/>
          <w:sz w:val="28"/>
          <w:szCs w:val="28"/>
        </w:rPr>
        <w:t xml:space="preserve"> do 04.04.</w:t>
      </w:r>
      <w:r w:rsidR="00F1135D">
        <w:rPr>
          <w:b/>
          <w:sz w:val="28"/>
          <w:szCs w:val="28"/>
        </w:rPr>
        <w:t xml:space="preserve"> !!!!!</w:t>
      </w:r>
    </w:p>
    <w:p w:rsidR="00791802" w:rsidRPr="00791802" w:rsidRDefault="00791802">
      <w:pPr>
        <w:rPr>
          <w:b/>
          <w:sz w:val="28"/>
          <w:szCs w:val="28"/>
        </w:rPr>
      </w:pPr>
      <w:r>
        <w:rPr>
          <w:b/>
          <w:sz w:val="28"/>
          <w:szCs w:val="28"/>
        </w:rPr>
        <w:t>Tydzień  06.04 – 10.04</w:t>
      </w:r>
    </w:p>
    <w:p w:rsidR="00791802" w:rsidRDefault="002348D8">
      <w:r>
        <w:t>Zaczynamy ostatni dział „Ochrona przyrody”</w:t>
      </w:r>
      <w:r w:rsidR="003F4471">
        <w:t xml:space="preserve">   </w:t>
      </w:r>
      <w:r w:rsidR="003F4471" w:rsidRPr="003F4471">
        <w:rPr>
          <w:b/>
        </w:rPr>
        <w:t xml:space="preserve">Przysyłajcie </w:t>
      </w:r>
      <w:proofErr w:type="spellStart"/>
      <w:r w:rsidR="003F4471" w:rsidRPr="003F4471">
        <w:rPr>
          <w:b/>
        </w:rPr>
        <w:t>skany</w:t>
      </w:r>
      <w:proofErr w:type="spellEnd"/>
      <w:r w:rsidR="003F4471" w:rsidRPr="003F4471">
        <w:rPr>
          <w:b/>
        </w:rPr>
        <w:t xml:space="preserve"> notatek na maila</w:t>
      </w:r>
    </w:p>
    <w:p w:rsidR="00791802" w:rsidRPr="00F1135D" w:rsidRDefault="00791802">
      <w:pPr>
        <w:rPr>
          <w:b/>
        </w:rPr>
      </w:pPr>
      <w:r w:rsidRPr="00F1135D">
        <w:rPr>
          <w:b/>
        </w:rPr>
        <w:t>Temat</w:t>
      </w:r>
      <w:r w:rsidR="007971EB" w:rsidRPr="00F1135D">
        <w:rPr>
          <w:b/>
        </w:rPr>
        <w:t>: Bioróżnorodność i jej rodzaje</w:t>
      </w:r>
    </w:p>
    <w:p w:rsidR="007971EB" w:rsidRDefault="007971EB" w:rsidP="007971EB">
      <w:pPr>
        <w:pStyle w:val="Akapitzlist"/>
        <w:numPr>
          <w:ilvl w:val="0"/>
          <w:numId w:val="1"/>
        </w:numPr>
      </w:pPr>
      <w:r>
        <w:t>Definicja bioróżnorodności</w:t>
      </w:r>
    </w:p>
    <w:p w:rsidR="007971EB" w:rsidRDefault="007971EB" w:rsidP="007971EB">
      <w:pPr>
        <w:pStyle w:val="Akapitzlist"/>
        <w:numPr>
          <w:ilvl w:val="0"/>
          <w:numId w:val="1"/>
        </w:numPr>
      </w:pPr>
      <w:r>
        <w:t xml:space="preserve">Poziomy różnorodności biologicznej </w:t>
      </w:r>
    </w:p>
    <w:p w:rsidR="007971EB" w:rsidRDefault="007971EB" w:rsidP="007971EB">
      <w:pPr>
        <w:pStyle w:val="Akapitzlist"/>
        <w:numPr>
          <w:ilvl w:val="0"/>
          <w:numId w:val="1"/>
        </w:numPr>
      </w:pPr>
      <w:r>
        <w:t>Czynniki wpływające na rozmieszczenie gatunków na Ziemi.</w:t>
      </w:r>
    </w:p>
    <w:p w:rsidR="007971EB" w:rsidRDefault="007971EB" w:rsidP="007971EB">
      <w:pPr>
        <w:pStyle w:val="Akapitzlist"/>
        <w:numPr>
          <w:ilvl w:val="0"/>
          <w:numId w:val="1"/>
        </w:numPr>
      </w:pPr>
      <w:r>
        <w:t>Wartość różnorodności biologicznej</w:t>
      </w:r>
    </w:p>
    <w:p w:rsidR="007971EB" w:rsidRDefault="007971EB" w:rsidP="007971EB">
      <w:r>
        <w:t>ZADANIE : Dowiedz się czego dotyczyły tak zwane masowe wymierania ( ile ich było i kiedy)</w:t>
      </w:r>
    </w:p>
    <w:p w:rsidR="007971EB" w:rsidRDefault="007971EB" w:rsidP="007971EB"/>
    <w:p w:rsidR="007971EB" w:rsidRDefault="007971EB" w:rsidP="007971EB">
      <w:pPr>
        <w:rPr>
          <w:b/>
          <w:sz w:val="32"/>
          <w:szCs w:val="32"/>
        </w:rPr>
      </w:pPr>
      <w:r w:rsidRPr="00A81B64">
        <w:rPr>
          <w:b/>
          <w:sz w:val="32"/>
          <w:szCs w:val="32"/>
        </w:rPr>
        <w:t>Następne materiały wysyłam 14.04.</w:t>
      </w:r>
    </w:p>
    <w:p w:rsidR="00A81B64" w:rsidRDefault="00A81B64" w:rsidP="007971EB">
      <w:pPr>
        <w:rPr>
          <w:b/>
          <w:sz w:val="32"/>
          <w:szCs w:val="32"/>
        </w:rPr>
      </w:pPr>
      <w:r>
        <w:rPr>
          <w:b/>
          <w:sz w:val="32"/>
          <w:szCs w:val="32"/>
        </w:rPr>
        <w:t>Zdrowych i wesołych Świąt……… do zobaczenia</w:t>
      </w:r>
    </w:p>
    <w:p w:rsidR="00F1135D" w:rsidRDefault="00F1135D" w:rsidP="007971EB">
      <w:pPr>
        <w:rPr>
          <w:b/>
          <w:sz w:val="32"/>
          <w:szCs w:val="32"/>
        </w:rPr>
      </w:pPr>
    </w:p>
    <w:p w:rsidR="00F1135D" w:rsidRDefault="00F1135D" w:rsidP="007971EB">
      <w:pPr>
        <w:rPr>
          <w:b/>
          <w:sz w:val="32"/>
          <w:szCs w:val="32"/>
        </w:rPr>
      </w:pPr>
      <w:r>
        <w:rPr>
          <w:b/>
          <w:sz w:val="32"/>
          <w:szCs w:val="32"/>
        </w:rPr>
        <w:t>test  poniżej….</w:t>
      </w:r>
    </w:p>
    <w:p w:rsidR="00F1135D" w:rsidRDefault="00F1135D" w:rsidP="007971EB">
      <w:pPr>
        <w:rPr>
          <w:b/>
          <w:sz w:val="32"/>
          <w:szCs w:val="32"/>
        </w:rPr>
      </w:pPr>
    </w:p>
    <w:p w:rsidR="003F4471" w:rsidRDefault="003F4471" w:rsidP="007971EB">
      <w:pPr>
        <w:rPr>
          <w:b/>
          <w:sz w:val="32"/>
          <w:szCs w:val="32"/>
        </w:rPr>
      </w:pPr>
    </w:p>
    <w:p w:rsidR="00F1135D" w:rsidRDefault="00F1135D" w:rsidP="007971E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BIOTECH.</w:t>
      </w:r>
    </w:p>
    <w:p w:rsidR="00F1135D" w:rsidRPr="00427BEE" w:rsidRDefault="00F1135D" w:rsidP="00F1135D">
      <w:pPr>
        <w:pStyle w:val="lista1"/>
      </w:pPr>
      <w:r w:rsidRPr="00427BEE">
        <w:rPr>
          <w:lang w:eastAsia="pl-PL"/>
        </w:rPr>
        <w:t xml:space="preserve">Oceń prawdziwość zdań. Wybierz P, jeśli zdanie jest prawdziwe, lub F, jeśli jest fałszywe. </w:t>
      </w:r>
      <w:r w:rsidRPr="00427BEE">
        <w:tab/>
      </w:r>
      <w:r>
        <w:tab/>
      </w:r>
      <w:r>
        <w:tab/>
      </w:r>
      <w:r>
        <w:tab/>
      </w:r>
      <w:r>
        <w:tab/>
      </w:r>
      <w:r w:rsidRPr="00427BEE">
        <w:rPr>
          <w:i/>
        </w:rPr>
        <w:t>(0–2)</w:t>
      </w:r>
    </w:p>
    <w:tbl>
      <w:tblPr>
        <w:tblW w:w="5000" w:type="pct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CellMar>
          <w:top w:w="57" w:type="dxa"/>
          <w:bottom w:w="57" w:type="dxa"/>
        </w:tblCellMar>
        <w:tblLook w:val="04A0"/>
      </w:tblPr>
      <w:tblGrid>
        <w:gridCol w:w="8222"/>
        <w:gridCol w:w="568"/>
        <w:gridCol w:w="498"/>
      </w:tblGrid>
      <w:tr w:rsidR="00F1135D" w:rsidRPr="008B7669" w:rsidTr="00776E5B">
        <w:tc>
          <w:tcPr>
            <w:tcW w:w="4426" w:type="pct"/>
          </w:tcPr>
          <w:p w:rsidR="00F1135D" w:rsidRPr="005B79BD" w:rsidRDefault="00F1135D" w:rsidP="00776E5B">
            <w:pPr>
              <w:spacing w:after="0" w:line="240" w:lineRule="auto"/>
              <w:rPr>
                <w:noProof/>
                <w:sz w:val="18"/>
              </w:rPr>
            </w:pPr>
            <w:r w:rsidRPr="005B79BD">
              <w:rPr>
                <w:noProof/>
                <w:sz w:val="18"/>
              </w:rPr>
              <w:t>Kompostowanie polega na rozkładaniu resztek roślinnych w specjalnym pojemniku przez bakterie i grzyby oddychające beztlenowo.</w:t>
            </w:r>
          </w:p>
        </w:tc>
        <w:tc>
          <w:tcPr>
            <w:tcW w:w="306" w:type="pct"/>
            <w:vAlign w:val="center"/>
          </w:tcPr>
          <w:p w:rsidR="00F1135D" w:rsidRPr="008B7669" w:rsidRDefault="00F1135D" w:rsidP="00776E5B">
            <w:pPr>
              <w:spacing w:after="0" w:line="240" w:lineRule="auto"/>
              <w:jc w:val="center"/>
              <w:rPr>
                <w:noProof/>
                <w:sz w:val="18"/>
              </w:rPr>
            </w:pPr>
            <w:r w:rsidRPr="008B7669">
              <w:rPr>
                <w:noProof/>
                <w:sz w:val="18"/>
              </w:rPr>
              <w:t>P</w:t>
            </w:r>
          </w:p>
        </w:tc>
        <w:tc>
          <w:tcPr>
            <w:tcW w:w="268" w:type="pct"/>
            <w:vAlign w:val="center"/>
          </w:tcPr>
          <w:p w:rsidR="00F1135D" w:rsidRPr="008B7669" w:rsidRDefault="00F1135D" w:rsidP="00776E5B">
            <w:pPr>
              <w:spacing w:after="0" w:line="240" w:lineRule="auto"/>
              <w:jc w:val="center"/>
              <w:rPr>
                <w:noProof/>
                <w:sz w:val="18"/>
              </w:rPr>
            </w:pPr>
            <w:r w:rsidRPr="008B7669">
              <w:rPr>
                <w:noProof/>
                <w:sz w:val="18"/>
              </w:rPr>
              <w:t>F</w:t>
            </w:r>
          </w:p>
        </w:tc>
      </w:tr>
      <w:tr w:rsidR="00F1135D" w:rsidRPr="008B7669" w:rsidTr="00776E5B">
        <w:tc>
          <w:tcPr>
            <w:tcW w:w="4426" w:type="pct"/>
          </w:tcPr>
          <w:p w:rsidR="00F1135D" w:rsidRPr="005B79BD" w:rsidRDefault="00F1135D" w:rsidP="00776E5B">
            <w:pPr>
              <w:spacing w:after="0" w:line="240" w:lineRule="auto"/>
              <w:rPr>
                <w:noProof/>
                <w:sz w:val="18"/>
              </w:rPr>
            </w:pPr>
            <w:r w:rsidRPr="005B79BD">
              <w:rPr>
                <w:noProof/>
                <w:sz w:val="18"/>
              </w:rPr>
              <w:t>Kompost jest stosowany przez rolników jako nawóz naturalny.</w:t>
            </w:r>
          </w:p>
        </w:tc>
        <w:tc>
          <w:tcPr>
            <w:tcW w:w="306" w:type="pct"/>
            <w:vAlign w:val="center"/>
          </w:tcPr>
          <w:p w:rsidR="00F1135D" w:rsidRPr="008B7669" w:rsidRDefault="00F1135D" w:rsidP="00776E5B">
            <w:pPr>
              <w:spacing w:after="0" w:line="240" w:lineRule="auto"/>
              <w:jc w:val="center"/>
              <w:rPr>
                <w:noProof/>
                <w:sz w:val="18"/>
              </w:rPr>
            </w:pPr>
            <w:r w:rsidRPr="008B7669">
              <w:rPr>
                <w:noProof/>
                <w:sz w:val="18"/>
              </w:rPr>
              <w:t>P</w:t>
            </w:r>
          </w:p>
        </w:tc>
        <w:tc>
          <w:tcPr>
            <w:tcW w:w="268" w:type="pct"/>
            <w:vAlign w:val="center"/>
          </w:tcPr>
          <w:p w:rsidR="00F1135D" w:rsidRPr="008B7669" w:rsidRDefault="00F1135D" w:rsidP="00776E5B">
            <w:pPr>
              <w:spacing w:after="0" w:line="240" w:lineRule="auto"/>
              <w:jc w:val="center"/>
              <w:rPr>
                <w:noProof/>
                <w:sz w:val="18"/>
              </w:rPr>
            </w:pPr>
            <w:r w:rsidRPr="008B7669">
              <w:rPr>
                <w:noProof/>
                <w:sz w:val="18"/>
              </w:rPr>
              <w:t>F</w:t>
            </w:r>
          </w:p>
        </w:tc>
      </w:tr>
      <w:tr w:rsidR="00F1135D" w:rsidRPr="008B7669" w:rsidTr="00776E5B">
        <w:tc>
          <w:tcPr>
            <w:tcW w:w="4426" w:type="pct"/>
          </w:tcPr>
          <w:p w:rsidR="00F1135D" w:rsidRPr="005B79BD" w:rsidRDefault="00F1135D" w:rsidP="00776E5B">
            <w:pPr>
              <w:spacing w:after="0" w:line="240" w:lineRule="auto"/>
              <w:rPr>
                <w:noProof/>
                <w:sz w:val="18"/>
              </w:rPr>
            </w:pPr>
            <w:r w:rsidRPr="005B79BD">
              <w:rPr>
                <w:noProof/>
                <w:sz w:val="18"/>
              </w:rPr>
              <w:t>W wyniku kompostowania powstaje biogaz.</w:t>
            </w:r>
          </w:p>
        </w:tc>
        <w:tc>
          <w:tcPr>
            <w:tcW w:w="306" w:type="pct"/>
            <w:vAlign w:val="center"/>
          </w:tcPr>
          <w:p w:rsidR="00F1135D" w:rsidRPr="008B7669" w:rsidRDefault="00F1135D" w:rsidP="00776E5B">
            <w:pPr>
              <w:spacing w:after="0" w:line="240" w:lineRule="auto"/>
              <w:jc w:val="center"/>
              <w:rPr>
                <w:noProof/>
                <w:sz w:val="18"/>
              </w:rPr>
            </w:pPr>
            <w:r w:rsidRPr="008B7669">
              <w:rPr>
                <w:noProof/>
                <w:sz w:val="18"/>
              </w:rPr>
              <w:t>P</w:t>
            </w:r>
          </w:p>
        </w:tc>
        <w:tc>
          <w:tcPr>
            <w:tcW w:w="268" w:type="pct"/>
            <w:vAlign w:val="center"/>
          </w:tcPr>
          <w:p w:rsidR="00F1135D" w:rsidRPr="008B7669" w:rsidRDefault="00F1135D" w:rsidP="00776E5B">
            <w:pPr>
              <w:spacing w:after="0" w:line="240" w:lineRule="auto"/>
              <w:jc w:val="center"/>
              <w:rPr>
                <w:noProof/>
                <w:sz w:val="18"/>
              </w:rPr>
            </w:pPr>
            <w:r w:rsidRPr="008B7669">
              <w:rPr>
                <w:noProof/>
                <w:sz w:val="18"/>
              </w:rPr>
              <w:t>F</w:t>
            </w:r>
          </w:p>
        </w:tc>
      </w:tr>
    </w:tbl>
    <w:p w:rsidR="00F1135D" w:rsidRDefault="00F1135D" w:rsidP="00F1135D"/>
    <w:p w:rsidR="00F1135D" w:rsidRPr="00427BEE" w:rsidRDefault="00F1135D" w:rsidP="00F1135D">
      <w:pPr>
        <w:pStyle w:val="lista1"/>
      </w:pPr>
      <w:r w:rsidRPr="00427BEE">
        <w:rPr>
          <w:lang w:eastAsia="pl-PL"/>
        </w:rPr>
        <w:t xml:space="preserve">Przyporządkuj pojęciom odpowiednie </w:t>
      </w:r>
      <w:r w:rsidRPr="00427BEE">
        <w:rPr>
          <w:rFonts w:cs="Calibri"/>
          <w:lang w:eastAsia="pl-PL"/>
        </w:rPr>
        <w:t xml:space="preserve">wyjaśnienia. </w:t>
      </w:r>
      <w:r w:rsidRPr="00427BEE">
        <w:tab/>
      </w:r>
      <w:r>
        <w:tab/>
      </w:r>
      <w:r>
        <w:tab/>
      </w:r>
      <w:r>
        <w:tab/>
      </w:r>
      <w:r w:rsidRPr="00427BEE">
        <w:rPr>
          <w:i/>
        </w:rPr>
        <w:t>(0–2)</w:t>
      </w:r>
    </w:p>
    <w:p w:rsidR="00F1135D" w:rsidRPr="005B79BD" w:rsidRDefault="00F1135D" w:rsidP="00F1135D">
      <w:pPr>
        <w:pStyle w:val="listanr"/>
        <w:numPr>
          <w:ilvl w:val="0"/>
          <w:numId w:val="0"/>
        </w:numPr>
        <w:spacing w:after="120" w:line="240" w:lineRule="auto"/>
        <w:ind w:left="357" w:right="-71"/>
        <w:rPr>
          <w:rFonts w:eastAsia="Times New Roman" w:cs="Calibri"/>
          <w:noProof/>
          <w:sz w:val="20"/>
          <w:lang w:val="pl-PL" w:eastAsia="pl-PL"/>
        </w:rPr>
      </w:pPr>
      <w:r w:rsidRPr="005B79BD">
        <w:rPr>
          <w:rFonts w:eastAsia="Times New Roman" w:cs="Calibri"/>
          <w:noProof/>
          <w:sz w:val="20"/>
          <w:lang w:val="pl-PL" w:eastAsia="pl-PL"/>
        </w:rPr>
        <w:t xml:space="preserve">A – fermentacja, </w:t>
      </w:r>
      <w:r>
        <w:rPr>
          <w:rFonts w:eastAsia="Times New Roman" w:cs="Calibri"/>
          <w:noProof/>
          <w:sz w:val="20"/>
          <w:lang w:val="pl-PL" w:eastAsia="pl-PL"/>
        </w:rPr>
        <w:t xml:space="preserve"> </w:t>
      </w:r>
      <w:r w:rsidRPr="005B79BD">
        <w:rPr>
          <w:rFonts w:eastAsia="Times New Roman" w:cs="Calibri"/>
          <w:noProof/>
          <w:sz w:val="20"/>
          <w:lang w:val="pl-PL" w:eastAsia="pl-PL"/>
        </w:rPr>
        <w:t xml:space="preserve">B – inżynieria genetyczna, </w:t>
      </w:r>
      <w:r>
        <w:rPr>
          <w:rFonts w:eastAsia="Times New Roman" w:cs="Calibri"/>
          <w:noProof/>
          <w:sz w:val="20"/>
          <w:lang w:val="pl-PL" w:eastAsia="pl-PL"/>
        </w:rPr>
        <w:t xml:space="preserve">  </w:t>
      </w:r>
      <w:r w:rsidRPr="005B79BD">
        <w:rPr>
          <w:rFonts w:eastAsia="Times New Roman" w:cs="Calibri"/>
          <w:noProof/>
          <w:sz w:val="20"/>
          <w:lang w:val="pl-PL" w:eastAsia="pl-PL"/>
        </w:rPr>
        <w:t>C – klonowanie</w:t>
      </w:r>
    </w:p>
    <w:p w:rsidR="00F1135D" w:rsidRPr="005B79BD" w:rsidRDefault="00F1135D" w:rsidP="00F1135D">
      <w:pPr>
        <w:pStyle w:val="Akapitzlist"/>
        <w:numPr>
          <w:ilvl w:val="0"/>
          <w:numId w:val="3"/>
        </w:numPr>
        <w:spacing w:after="0" w:line="240" w:lineRule="auto"/>
        <w:ind w:left="714" w:right="-71" w:hanging="357"/>
        <w:rPr>
          <w:rFonts w:eastAsia="Times New Roman" w:cs="Calibri"/>
          <w:noProof/>
          <w:sz w:val="20"/>
          <w:lang w:eastAsia="pl-PL"/>
        </w:rPr>
      </w:pPr>
      <w:r w:rsidRPr="005B79BD">
        <w:rPr>
          <w:rFonts w:eastAsia="Times New Roman" w:cs="Calibri"/>
          <w:noProof/>
          <w:sz w:val="20"/>
          <w:lang w:eastAsia="pl-PL"/>
        </w:rPr>
        <w:t>Tworzenie genetycznej kopii całego organizmu lub jego części.</w:t>
      </w:r>
    </w:p>
    <w:p w:rsidR="00F1135D" w:rsidRPr="005B79BD" w:rsidRDefault="00F1135D" w:rsidP="00F1135D">
      <w:pPr>
        <w:pStyle w:val="listanr"/>
        <w:numPr>
          <w:ilvl w:val="0"/>
          <w:numId w:val="3"/>
        </w:numPr>
        <w:spacing w:after="0" w:line="240" w:lineRule="auto"/>
        <w:ind w:left="714" w:right="-71" w:hanging="357"/>
        <w:rPr>
          <w:noProof/>
          <w:sz w:val="20"/>
          <w:lang w:val="pl-PL" w:eastAsia="pl-PL"/>
        </w:rPr>
      </w:pPr>
      <w:r w:rsidRPr="005B79BD">
        <w:rPr>
          <w:noProof/>
          <w:sz w:val="20"/>
          <w:lang w:val="pl-PL" w:eastAsia="pl-PL"/>
        </w:rPr>
        <w:t>Przemiany enzymatyczne związków przeprowadzane w warunkach beztlenowych.</w:t>
      </w:r>
    </w:p>
    <w:p w:rsidR="00F1135D" w:rsidRPr="005B79BD" w:rsidRDefault="00F1135D" w:rsidP="00F1135D">
      <w:pPr>
        <w:pStyle w:val="listanr"/>
        <w:numPr>
          <w:ilvl w:val="0"/>
          <w:numId w:val="3"/>
        </w:numPr>
        <w:spacing w:after="0" w:line="240" w:lineRule="auto"/>
        <w:ind w:left="714" w:right="-71" w:hanging="357"/>
        <w:rPr>
          <w:noProof/>
          <w:sz w:val="20"/>
          <w:lang w:val="pl-PL" w:eastAsia="pl-PL"/>
        </w:rPr>
      </w:pPr>
      <w:r w:rsidRPr="005B79BD">
        <w:rPr>
          <w:noProof/>
          <w:sz w:val="20"/>
          <w:lang w:val="pl-PL" w:eastAsia="pl-PL"/>
        </w:rPr>
        <w:t>Technika rozdzielania cząsteczek różniących się masą i ładunkiem w polu elektrycznym.</w:t>
      </w:r>
    </w:p>
    <w:p w:rsidR="00F1135D" w:rsidRPr="005B79BD" w:rsidRDefault="00F1135D" w:rsidP="00F1135D">
      <w:pPr>
        <w:pStyle w:val="listanr"/>
        <w:numPr>
          <w:ilvl w:val="0"/>
          <w:numId w:val="3"/>
        </w:numPr>
        <w:spacing w:after="120" w:line="240" w:lineRule="auto"/>
        <w:ind w:left="714" w:right="-74" w:hanging="357"/>
        <w:rPr>
          <w:noProof/>
          <w:sz w:val="20"/>
          <w:lang w:val="pl-PL" w:eastAsia="pl-PL"/>
        </w:rPr>
      </w:pPr>
      <w:r w:rsidRPr="005B79BD">
        <w:rPr>
          <w:noProof/>
          <w:sz w:val="20"/>
          <w:lang w:val="pl-PL" w:eastAsia="pl-PL"/>
        </w:rPr>
        <w:t>Dziedzina genetyki zajmująca się modyfikowaniem materiału genetycznego organizmów.</w:t>
      </w:r>
    </w:p>
    <w:p w:rsidR="00F1135D" w:rsidRPr="00427BEE" w:rsidRDefault="00F1135D" w:rsidP="00F1135D">
      <w:pPr>
        <w:pStyle w:val="listanr"/>
        <w:numPr>
          <w:ilvl w:val="0"/>
          <w:numId w:val="0"/>
        </w:numPr>
        <w:spacing w:after="0" w:line="240" w:lineRule="auto"/>
        <w:ind w:left="360"/>
        <w:rPr>
          <w:noProof/>
          <w:sz w:val="20"/>
          <w:lang w:eastAsia="pl-PL"/>
        </w:rPr>
      </w:pPr>
      <w:r w:rsidRPr="00427BEE">
        <w:rPr>
          <w:rFonts w:eastAsia="Times New Roman" w:cs="Calibri"/>
          <w:noProof/>
          <w:sz w:val="20"/>
          <w:lang w:eastAsia="pl-PL"/>
        </w:rPr>
        <w:t xml:space="preserve">A </w:t>
      </w:r>
      <w:r w:rsidRPr="00427BEE">
        <w:rPr>
          <w:rFonts w:eastAsia="Times New Roman" w:cs="Calibri"/>
          <w:noProof/>
          <w:sz w:val="10"/>
          <w:szCs w:val="10"/>
          <w:lang w:eastAsia="pl-PL"/>
        </w:rPr>
        <w:t>. . . . . . . . . . . . . . .</w:t>
      </w:r>
      <w:r>
        <w:rPr>
          <w:rFonts w:eastAsia="Times New Roman" w:cs="Calibri"/>
          <w:noProof/>
          <w:sz w:val="20"/>
          <w:lang w:eastAsia="pl-PL"/>
        </w:rPr>
        <w:t xml:space="preserve"> </w:t>
      </w:r>
      <w:r w:rsidRPr="00427BEE">
        <w:rPr>
          <w:rFonts w:eastAsia="Times New Roman" w:cs="Calibri"/>
          <w:noProof/>
          <w:sz w:val="20"/>
          <w:lang w:eastAsia="pl-PL"/>
        </w:rPr>
        <w:t xml:space="preserve">B </w:t>
      </w:r>
      <w:r w:rsidRPr="00427BEE">
        <w:rPr>
          <w:rFonts w:eastAsia="Times New Roman" w:cs="Calibri"/>
          <w:noProof/>
          <w:sz w:val="10"/>
          <w:szCs w:val="10"/>
          <w:lang w:eastAsia="pl-PL"/>
        </w:rPr>
        <w:t>. . . . . . . . . . . . . . .</w:t>
      </w:r>
      <w:r w:rsidRPr="00427BEE">
        <w:rPr>
          <w:rFonts w:eastAsia="Times New Roman" w:cs="Calibri"/>
          <w:noProof/>
          <w:lang w:eastAsia="pl-PL"/>
        </w:rPr>
        <w:t xml:space="preserve"> </w:t>
      </w:r>
      <w:r w:rsidRPr="00427BEE">
        <w:rPr>
          <w:rFonts w:eastAsia="Times New Roman" w:cs="Calibri"/>
          <w:noProof/>
          <w:sz w:val="20"/>
          <w:lang w:eastAsia="pl-PL"/>
        </w:rPr>
        <w:t xml:space="preserve">C </w:t>
      </w:r>
      <w:r w:rsidRPr="00427BEE">
        <w:rPr>
          <w:rFonts w:eastAsia="Times New Roman" w:cs="Calibri"/>
          <w:noProof/>
          <w:sz w:val="10"/>
          <w:szCs w:val="10"/>
          <w:lang w:eastAsia="pl-PL"/>
        </w:rPr>
        <w:t>. . . . . . . . . . . . . . .</w:t>
      </w:r>
    </w:p>
    <w:p w:rsidR="00F1135D" w:rsidRDefault="00F1135D" w:rsidP="00F1135D"/>
    <w:p w:rsidR="00F1135D" w:rsidRPr="00427BEE" w:rsidRDefault="00F1135D" w:rsidP="00F1135D">
      <w:pPr>
        <w:pStyle w:val="lista1"/>
      </w:pPr>
      <w:r w:rsidRPr="00167360">
        <w:t>Podaj pra</w:t>
      </w:r>
      <w:r>
        <w:t>widłową kolejność etapów wprowa</w:t>
      </w:r>
      <w:r w:rsidRPr="00427BEE">
        <w:t>dzania genu do komórki. Wpisz numery od 1 do 4.</w:t>
      </w:r>
      <w:r w:rsidRPr="00427BEE">
        <w:rPr>
          <w:lang w:eastAsia="pl-PL"/>
        </w:rPr>
        <w:t xml:space="preserve"> </w:t>
      </w:r>
      <w:r>
        <w:tab/>
      </w:r>
      <w:r w:rsidRPr="00211E02">
        <w:rPr>
          <w:i/>
        </w:rPr>
        <w:t>(0–1)</w:t>
      </w:r>
    </w:p>
    <w:p w:rsidR="00F1135D" w:rsidRPr="00427BEE" w:rsidRDefault="00F1135D" w:rsidP="00F1135D">
      <w:pPr>
        <w:pStyle w:val="Bezodstpw"/>
        <w:ind w:left="357"/>
        <w:rPr>
          <w:rFonts w:cs="Times New Roman"/>
          <w:sz w:val="20"/>
          <w:lang w:val="pl-PL" w:bidi="ar-SA"/>
        </w:rPr>
      </w:pPr>
      <w:r w:rsidRPr="00211E02">
        <w:rPr>
          <w:rFonts w:cs="Times New Roman"/>
          <w:sz w:val="8"/>
          <w:lang w:val="pl-PL"/>
        </w:rPr>
        <w:t xml:space="preserve">. . . . . . . . </w:t>
      </w:r>
      <w:r w:rsidRPr="00427BEE">
        <w:rPr>
          <w:rFonts w:cs="Times New Roman"/>
          <w:sz w:val="20"/>
          <w:lang w:val="pl-PL" w:bidi="ar-SA"/>
        </w:rPr>
        <w:tab/>
        <w:t xml:space="preserve">Pobieranie plazmidu przez bakterie. </w:t>
      </w:r>
    </w:p>
    <w:p w:rsidR="00F1135D" w:rsidRPr="00427BEE" w:rsidRDefault="00F1135D" w:rsidP="00F1135D">
      <w:pPr>
        <w:pStyle w:val="Bezodstpw"/>
        <w:ind w:left="709" w:hanging="352"/>
        <w:rPr>
          <w:rFonts w:cs="Times New Roman"/>
          <w:sz w:val="20"/>
          <w:lang w:val="pl-PL" w:bidi="ar-SA"/>
        </w:rPr>
      </w:pPr>
      <w:r w:rsidRPr="00211E02">
        <w:rPr>
          <w:rFonts w:cs="Times New Roman"/>
          <w:sz w:val="8"/>
          <w:lang w:val="pl-PL"/>
        </w:rPr>
        <w:t xml:space="preserve">. . . . . . . . </w:t>
      </w:r>
      <w:r w:rsidRPr="00427BEE">
        <w:rPr>
          <w:rFonts w:cs="Times New Roman"/>
          <w:sz w:val="20"/>
          <w:lang w:val="pl-PL" w:bidi="ar-SA"/>
        </w:rPr>
        <w:tab/>
        <w:t>Połączenie genu, który został wycięty z</w:t>
      </w:r>
      <w:r>
        <w:rPr>
          <w:rFonts w:cs="Times New Roman"/>
          <w:sz w:val="20"/>
          <w:lang w:val="pl-PL" w:bidi="ar-SA"/>
        </w:rPr>
        <w:t> </w:t>
      </w:r>
      <w:r w:rsidRPr="00427BEE">
        <w:rPr>
          <w:rFonts w:cs="Times New Roman"/>
          <w:sz w:val="20"/>
          <w:lang w:val="pl-PL" w:bidi="ar-SA"/>
        </w:rPr>
        <w:t xml:space="preserve">genomu innego organizmu, z plazmidem za pomocą ligazy. </w:t>
      </w:r>
    </w:p>
    <w:p w:rsidR="00F1135D" w:rsidRPr="00427BEE" w:rsidRDefault="00F1135D" w:rsidP="00F1135D">
      <w:pPr>
        <w:pStyle w:val="Bezodstpw"/>
        <w:ind w:left="709" w:hanging="352"/>
        <w:rPr>
          <w:rFonts w:cs="Times New Roman"/>
          <w:sz w:val="20"/>
          <w:lang w:val="pl-PL" w:bidi="ar-SA"/>
        </w:rPr>
      </w:pPr>
      <w:r w:rsidRPr="00211E02">
        <w:rPr>
          <w:rFonts w:cs="Times New Roman"/>
          <w:sz w:val="8"/>
          <w:lang w:val="pl-PL"/>
        </w:rPr>
        <w:t xml:space="preserve">. . . . . . . . </w:t>
      </w:r>
      <w:r w:rsidRPr="00427BEE">
        <w:rPr>
          <w:rFonts w:cs="Times New Roman"/>
          <w:sz w:val="20"/>
          <w:lang w:val="pl-PL" w:bidi="ar-SA"/>
        </w:rPr>
        <w:tab/>
        <w:t xml:space="preserve">Rozcinanie enzymem restrykcyjnym kolistej cząsteczki DNA plazmidu. </w:t>
      </w:r>
    </w:p>
    <w:p w:rsidR="00F1135D" w:rsidRDefault="00F1135D" w:rsidP="00F1135D">
      <w:pPr>
        <w:pStyle w:val="Bezodstpw"/>
        <w:ind w:left="709" w:hanging="352"/>
        <w:rPr>
          <w:sz w:val="20"/>
          <w:lang w:val="pl-PL" w:bidi="ar-SA"/>
        </w:rPr>
      </w:pPr>
      <w:r w:rsidRPr="00211E02">
        <w:rPr>
          <w:rFonts w:cs="Times New Roman"/>
          <w:sz w:val="8"/>
          <w:lang w:val="pl-PL"/>
        </w:rPr>
        <w:t xml:space="preserve">. . . . . . . . </w:t>
      </w:r>
      <w:r w:rsidRPr="00427BEE">
        <w:rPr>
          <w:rFonts w:cs="Times New Roman"/>
          <w:sz w:val="20"/>
          <w:lang w:val="pl-PL" w:bidi="ar-SA"/>
        </w:rPr>
        <w:tab/>
        <w:t>Rozmnażanie</w:t>
      </w:r>
      <w:r w:rsidRPr="00427BEE">
        <w:rPr>
          <w:sz w:val="20"/>
          <w:lang w:val="pl-PL" w:bidi="ar-SA"/>
        </w:rPr>
        <w:t xml:space="preserve"> bakterii, podczas którego plazmidy są przekazywane do komórek potomnych</w:t>
      </w:r>
      <w:r>
        <w:rPr>
          <w:sz w:val="20"/>
          <w:lang w:val="pl-PL" w:bidi="ar-SA"/>
        </w:rPr>
        <w:t>.</w:t>
      </w:r>
    </w:p>
    <w:p w:rsidR="00F1135D" w:rsidRDefault="00F1135D" w:rsidP="00F1135D"/>
    <w:p w:rsidR="00F1135D" w:rsidRPr="003A515A" w:rsidRDefault="00F1135D" w:rsidP="00F1135D">
      <w:pPr>
        <w:pStyle w:val="lista1"/>
      </w:pPr>
      <w:r w:rsidRPr="003A515A">
        <w:t xml:space="preserve">Wybierz prawidłowe zakończenie zdania. </w:t>
      </w:r>
      <w:r w:rsidRPr="003A515A">
        <w:rPr>
          <w:i/>
          <w:iCs/>
        </w:rPr>
        <w:t xml:space="preserve">(0–1) </w:t>
      </w:r>
    </w:p>
    <w:p w:rsidR="00F1135D" w:rsidRPr="003A515A" w:rsidRDefault="00F1135D" w:rsidP="00F1135D">
      <w:pPr>
        <w:autoSpaceDE w:val="0"/>
        <w:autoSpaceDN w:val="0"/>
        <w:adjustRightInd w:val="0"/>
        <w:spacing w:after="120" w:line="201" w:lineRule="atLeast"/>
        <w:ind w:left="380"/>
        <w:rPr>
          <w:sz w:val="20"/>
          <w:szCs w:val="20"/>
        </w:rPr>
      </w:pPr>
      <w:r w:rsidRPr="003A515A">
        <w:rPr>
          <w:sz w:val="20"/>
          <w:szCs w:val="20"/>
        </w:rPr>
        <w:t>Pierwszy ssak, którego udało się sklonować z</w:t>
      </w:r>
      <w:r>
        <w:rPr>
          <w:sz w:val="20"/>
          <w:szCs w:val="20"/>
        </w:rPr>
        <w:t> </w:t>
      </w:r>
      <w:r w:rsidRPr="003A515A">
        <w:rPr>
          <w:sz w:val="20"/>
          <w:szCs w:val="20"/>
        </w:rPr>
        <w:t xml:space="preserve">komórek dorosłego osobnika, to </w:t>
      </w:r>
    </w:p>
    <w:p w:rsidR="00F1135D" w:rsidRPr="005B79BD" w:rsidRDefault="00F1135D" w:rsidP="00F113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01" w:lineRule="atLeast"/>
        <w:rPr>
          <w:sz w:val="20"/>
        </w:rPr>
      </w:pPr>
      <w:r w:rsidRPr="005B79BD">
        <w:rPr>
          <w:sz w:val="20"/>
          <w:szCs w:val="20"/>
        </w:rPr>
        <w:t>owca.     B.   szczur wędrowny.    C.   mysz domowa.    D</w:t>
      </w:r>
      <w:r>
        <w:rPr>
          <w:sz w:val="20"/>
          <w:szCs w:val="20"/>
        </w:rPr>
        <w:t xml:space="preserve">.    </w:t>
      </w:r>
      <w:r w:rsidRPr="005B79BD">
        <w:rPr>
          <w:sz w:val="20"/>
          <w:szCs w:val="20"/>
        </w:rPr>
        <w:t>wilk szary.</w:t>
      </w:r>
    </w:p>
    <w:p w:rsidR="00F1135D" w:rsidRPr="005B79BD" w:rsidRDefault="00F1135D" w:rsidP="00F1135D">
      <w:pPr>
        <w:pStyle w:val="Akapitzlist"/>
        <w:autoSpaceDE w:val="0"/>
        <w:autoSpaceDN w:val="0"/>
        <w:adjustRightInd w:val="0"/>
        <w:spacing w:after="0" w:line="201" w:lineRule="atLeast"/>
        <w:ind w:left="740"/>
        <w:rPr>
          <w:sz w:val="20"/>
        </w:rPr>
      </w:pPr>
    </w:p>
    <w:p w:rsidR="00F1135D" w:rsidRPr="00167360" w:rsidRDefault="00F1135D" w:rsidP="00F1135D">
      <w:pPr>
        <w:pStyle w:val="lista1"/>
      </w:pPr>
      <w:r w:rsidRPr="00167360">
        <w:t>Wybierz prawidłowe zakończenie zdania.</w:t>
      </w:r>
      <w:r>
        <w:t xml:space="preserve"> </w:t>
      </w:r>
      <w:r w:rsidRPr="003A515A">
        <w:rPr>
          <w:i/>
        </w:rPr>
        <w:t>(0–1)</w:t>
      </w:r>
    </w:p>
    <w:p w:rsidR="00F1135D" w:rsidRPr="00167360" w:rsidRDefault="00F1135D" w:rsidP="00F1135D">
      <w:pPr>
        <w:pStyle w:val="Bezodstpw"/>
        <w:spacing w:after="60"/>
        <w:ind w:left="709" w:hanging="352"/>
        <w:rPr>
          <w:sz w:val="20"/>
        </w:rPr>
      </w:pPr>
      <w:r w:rsidRPr="00167360">
        <w:rPr>
          <w:sz w:val="20"/>
        </w:rPr>
        <w:t>Terapia genowa polega na</w:t>
      </w:r>
    </w:p>
    <w:p w:rsidR="00F1135D" w:rsidRPr="005B79BD" w:rsidRDefault="00F1135D" w:rsidP="00F1135D">
      <w:pPr>
        <w:pStyle w:val="Bezodstpw"/>
        <w:numPr>
          <w:ilvl w:val="0"/>
          <w:numId w:val="5"/>
        </w:numPr>
        <w:rPr>
          <w:sz w:val="20"/>
          <w:lang w:val="pl-PL"/>
        </w:rPr>
      </w:pPr>
      <w:r w:rsidRPr="005B79BD">
        <w:rPr>
          <w:sz w:val="20"/>
          <w:lang w:val="pl-PL"/>
        </w:rPr>
        <w:t>wymianie całego zestawu genów pacjenta.</w:t>
      </w:r>
    </w:p>
    <w:p w:rsidR="00F1135D" w:rsidRPr="005B79BD" w:rsidRDefault="00F1135D" w:rsidP="00F1135D">
      <w:pPr>
        <w:pStyle w:val="Bezodstpw"/>
        <w:numPr>
          <w:ilvl w:val="0"/>
          <w:numId w:val="5"/>
        </w:numPr>
        <w:rPr>
          <w:sz w:val="20"/>
          <w:lang w:val="pl-PL"/>
        </w:rPr>
      </w:pPr>
      <w:r w:rsidRPr="005B79BD">
        <w:rPr>
          <w:sz w:val="20"/>
          <w:lang w:val="pl-PL"/>
        </w:rPr>
        <w:t>wprowadzeniu prawidłowej wersji uszkodzonego genu do komórek pacjenta.</w:t>
      </w:r>
    </w:p>
    <w:p w:rsidR="00F1135D" w:rsidRPr="005B79BD" w:rsidRDefault="00F1135D" w:rsidP="00F1135D">
      <w:pPr>
        <w:pStyle w:val="Bezodstpw"/>
        <w:numPr>
          <w:ilvl w:val="0"/>
          <w:numId w:val="5"/>
        </w:numPr>
        <w:rPr>
          <w:sz w:val="20"/>
          <w:lang w:val="pl-PL"/>
        </w:rPr>
      </w:pPr>
      <w:r w:rsidRPr="005B79BD">
        <w:rPr>
          <w:sz w:val="20"/>
          <w:lang w:val="pl-PL"/>
        </w:rPr>
        <w:t>wycięciu uszkodzonych fragmentów DNA z komórek pacjenta.</w:t>
      </w:r>
    </w:p>
    <w:p w:rsidR="00F1135D" w:rsidRPr="005B79BD" w:rsidRDefault="00F1135D" w:rsidP="00F1135D">
      <w:pPr>
        <w:pStyle w:val="Bezodstpw"/>
        <w:numPr>
          <w:ilvl w:val="0"/>
          <w:numId w:val="5"/>
        </w:numPr>
        <w:rPr>
          <w:sz w:val="20"/>
          <w:lang w:val="pl-PL"/>
        </w:rPr>
      </w:pPr>
      <w:r w:rsidRPr="005B79BD">
        <w:rPr>
          <w:sz w:val="20"/>
          <w:lang w:val="pl-PL"/>
        </w:rPr>
        <w:t>wprowadzeniu całego nowego zestawu genów do poszczególnych komórek pacjenta.</w:t>
      </w:r>
    </w:p>
    <w:p w:rsidR="00F1135D" w:rsidRDefault="00F1135D" w:rsidP="00F1135D"/>
    <w:p w:rsidR="00F1135D" w:rsidRPr="003A515A" w:rsidRDefault="00F1135D" w:rsidP="00F1135D">
      <w:pPr>
        <w:pStyle w:val="lista1"/>
        <w:rPr>
          <w:rFonts w:cs="CentSchbookEU"/>
        </w:rPr>
      </w:pPr>
      <w:r w:rsidRPr="003A515A">
        <w:t xml:space="preserve">Do klonowania ssaków używa się metody transplantacji jąder komórkowych. Podaj prawidłową kolejność przebiegu tego procesu, wpisując numery od 1 do 4. </w:t>
      </w:r>
      <w:r>
        <w:tab/>
      </w:r>
      <w:r>
        <w:tab/>
      </w:r>
      <w:r w:rsidRPr="003A515A">
        <w:rPr>
          <w:rFonts w:cs="CentSchbookEU"/>
          <w:i/>
          <w:iCs/>
        </w:rPr>
        <w:t>(0–1)</w:t>
      </w:r>
    </w:p>
    <w:p w:rsidR="00F1135D" w:rsidRPr="003A515A" w:rsidRDefault="00F1135D" w:rsidP="00F1135D">
      <w:pPr>
        <w:autoSpaceDE w:val="0"/>
        <w:autoSpaceDN w:val="0"/>
        <w:adjustRightInd w:val="0"/>
        <w:spacing w:after="0" w:line="201" w:lineRule="atLeast"/>
        <w:ind w:left="732" w:hanging="352"/>
        <w:rPr>
          <w:sz w:val="20"/>
          <w:szCs w:val="20"/>
        </w:rPr>
      </w:pPr>
      <w:r w:rsidRPr="003A515A">
        <w:rPr>
          <w:sz w:val="8"/>
        </w:rPr>
        <w:t xml:space="preserve">. . . . . . . . </w:t>
      </w:r>
      <w:r w:rsidRPr="003A515A">
        <w:rPr>
          <w:sz w:val="20"/>
        </w:rPr>
        <w:tab/>
      </w:r>
      <w:r w:rsidRPr="003A515A">
        <w:rPr>
          <w:sz w:val="20"/>
          <w:szCs w:val="20"/>
        </w:rPr>
        <w:t xml:space="preserve">Wprowadzenie materiału genetycznego </w:t>
      </w:r>
      <w:r w:rsidRPr="003A515A">
        <w:rPr>
          <w:sz w:val="20"/>
          <w:szCs w:val="20"/>
        </w:rPr>
        <w:br/>
        <w:t xml:space="preserve">z komórki dawcy do komórki biorcy. </w:t>
      </w:r>
    </w:p>
    <w:p w:rsidR="00F1135D" w:rsidRPr="003A515A" w:rsidRDefault="00F1135D" w:rsidP="00F1135D">
      <w:pPr>
        <w:autoSpaceDE w:val="0"/>
        <w:autoSpaceDN w:val="0"/>
        <w:adjustRightInd w:val="0"/>
        <w:spacing w:after="0" w:line="201" w:lineRule="atLeast"/>
        <w:ind w:left="732" w:hanging="352"/>
        <w:rPr>
          <w:sz w:val="20"/>
          <w:szCs w:val="20"/>
        </w:rPr>
      </w:pPr>
      <w:r w:rsidRPr="003A515A">
        <w:rPr>
          <w:sz w:val="8"/>
        </w:rPr>
        <w:t xml:space="preserve">. . . . . . . . </w:t>
      </w:r>
      <w:r w:rsidRPr="003A515A">
        <w:rPr>
          <w:sz w:val="20"/>
        </w:rPr>
        <w:tab/>
      </w:r>
      <w:r w:rsidRPr="003A515A">
        <w:rPr>
          <w:sz w:val="20"/>
          <w:szCs w:val="20"/>
        </w:rPr>
        <w:t xml:space="preserve">Wszczepienie zarodka do macicy matki zastępczej. </w:t>
      </w:r>
    </w:p>
    <w:p w:rsidR="00F1135D" w:rsidRPr="003A515A" w:rsidRDefault="00F1135D" w:rsidP="00F1135D">
      <w:pPr>
        <w:autoSpaceDE w:val="0"/>
        <w:autoSpaceDN w:val="0"/>
        <w:adjustRightInd w:val="0"/>
        <w:spacing w:after="0" w:line="201" w:lineRule="atLeast"/>
        <w:ind w:left="732" w:hanging="352"/>
        <w:rPr>
          <w:sz w:val="20"/>
          <w:szCs w:val="20"/>
        </w:rPr>
      </w:pPr>
      <w:r w:rsidRPr="003A515A">
        <w:rPr>
          <w:sz w:val="8"/>
        </w:rPr>
        <w:t xml:space="preserve">. . . . . . . . </w:t>
      </w:r>
      <w:r w:rsidRPr="003A515A">
        <w:rPr>
          <w:sz w:val="20"/>
        </w:rPr>
        <w:tab/>
      </w:r>
      <w:r w:rsidRPr="003A515A">
        <w:rPr>
          <w:sz w:val="20"/>
          <w:szCs w:val="20"/>
        </w:rPr>
        <w:t xml:space="preserve">Usunięcie jądra komórkowego z komórki biorcy. </w:t>
      </w:r>
    </w:p>
    <w:p w:rsidR="00F1135D" w:rsidRPr="003A515A" w:rsidRDefault="00F1135D" w:rsidP="00F1135D">
      <w:pPr>
        <w:autoSpaceDE w:val="0"/>
        <w:autoSpaceDN w:val="0"/>
        <w:adjustRightInd w:val="0"/>
        <w:spacing w:after="0" w:line="201" w:lineRule="atLeast"/>
        <w:ind w:left="732" w:hanging="352"/>
        <w:rPr>
          <w:sz w:val="20"/>
          <w:szCs w:val="20"/>
        </w:rPr>
      </w:pPr>
      <w:r w:rsidRPr="003A515A">
        <w:rPr>
          <w:sz w:val="8"/>
        </w:rPr>
        <w:t xml:space="preserve">. . . . . . . . </w:t>
      </w:r>
      <w:r w:rsidRPr="003A515A">
        <w:rPr>
          <w:sz w:val="20"/>
        </w:rPr>
        <w:tab/>
      </w:r>
      <w:r w:rsidRPr="003A515A">
        <w:rPr>
          <w:sz w:val="20"/>
          <w:szCs w:val="20"/>
        </w:rPr>
        <w:t>Pobudzenie utworzonej komórki do</w:t>
      </w:r>
      <w:r w:rsidRPr="005B79BD">
        <w:t> </w:t>
      </w:r>
      <w:r w:rsidRPr="003A515A">
        <w:rPr>
          <w:sz w:val="20"/>
          <w:szCs w:val="20"/>
        </w:rPr>
        <w:t xml:space="preserve">podziałów za pomocą impulsów elektrycznych. </w:t>
      </w:r>
    </w:p>
    <w:p w:rsidR="00F1135D" w:rsidRPr="00427BEE" w:rsidRDefault="00F1135D" w:rsidP="00F1135D">
      <w:pPr>
        <w:pStyle w:val="lista1"/>
      </w:pPr>
      <w:r w:rsidRPr="00427BEE">
        <w:rPr>
          <w:rFonts w:eastAsia="Calibri"/>
        </w:rPr>
        <w:t>Działanie jakich enzymów przedstawia poniższa ilustracja?</w:t>
      </w:r>
      <w:r w:rsidRPr="00427BEE">
        <w:rPr>
          <w:lang w:eastAsia="pl-PL"/>
        </w:rPr>
        <w:t xml:space="preserve"> </w:t>
      </w:r>
      <w:r w:rsidRPr="00427BEE">
        <w:tab/>
      </w:r>
      <w:r>
        <w:tab/>
      </w:r>
      <w:r>
        <w:tab/>
      </w:r>
      <w:r>
        <w:tab/>
      </w:r>
      <w:r w:rsidRPr="00211E02">
        <w:rPr>
          <w:i/>
        </w:rPr>
        <w:t>(0–1)</w:t>
      </w:r>
    </w:p>
    <w:p w:rsidR="00F1135D" w:rsidRPr="00427BEE" w:rsidRDefault="00F1135D" w:rsidP="00F113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01" w:lineRule="atLeast"/>
        <w:rPr>
          <w:rFonts w:ascii="CentSchbookEU" w:hAnsi="CentSchbookEU"/>
          <w:sz w:val="18"/>
          <w:szCs w:val="20"/>
        </w:rPr>
      </w:pPr>
      <w:r>
        <w:rPr>
          <w:rFonts w:ascii="CentSchbookEU" w:hAnsi="CentSchbookEU"/>
          <w:noProof/>
          <w:sz w:val="18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8255</wp:posOffset>
            </wp:positionV>
            <wp:extent cx="1084580" cy="563880"/>
            <wp:effectExtent l="19050" t="0" r="127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BEE">
        <w:rPr>
          <w:rFonts w:ascii="CentSchbookEU" w:hAnsi="CentSchbookEU"/>
          <w:sz w:val="18"/>
          <w:szCs w:val="20"/>
        </w:rPr>
        <w:t xml:space="preserve">Ligaz. </w:t>
      </w:r>
    </w:p>
    <w:p w:rsidR="00F1135D" w:rsidRPr="00427BEE" w:rsidRDefault="00F1135D" w:rsidP="00F113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01" w:lineRule="atLeast"/>
        <w:rPr>
          <w:rFonts w:ascii="CentSchbookEU" w:hAnsi="CentSchbookEU"/>
          <w:sz w:val="18"/>
          <w:szCs w:val="20"/>
        </w:rPr>
      </w:pPr>
      <w:r w:rsidRPr="00427BEE">
        <w:rPr>
          <w:rFonts w:ascii="CentSchbookEU" w:hAnsi="CentSchbookEU"/>
          <w:sz w:val="18"/>
          <w:szCs w:val="20"/>
        </w:rPr>
        <w:t xml:space="preserve">Enzymów restrykcyjnych. </w:t>
      </w:r>
    </w:p>
    <w:p w:rsidR="00F1135D" w:rsidRPr="00427BEE" w:rsidRDefault="00F1135D" w:rsidP="00F1135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01" w:lineRule="atLeast"/>
        <w:rPr>
          <w:rFonts w:ascii="CentSchbookEU" w:hAnsi="CentSchbookEU"/>
          <w:sz w:val="18"/>
          <w:szCs w:val="20"/>
        </w:rPr>
      </w:pPr>
      <w:r w:rsidRPr="00427BEE">
        <w:rPr>
          <w:rFonts w:ascii="CentSchbookEU" w:hAnsi="CentSchbookEU"/>
          <w:sz w:val="18"/>
          <w:szCs w:val="20"/>
        </w:rPr>
        <w:t xml:space="preserve">Polimeraz DNA. </w:t>
      </w:r>
    </w:p>
    <w:p w:rsidR="00F1135D" w:rsidRPr="00427BEE" w:rsidRDefault="00F1135D" w:rsidP="00F1135D">
      <w:pPr>
        <w:pStyle w:val="Akapitzlist"/>
        <w:numPr>
          <w:ilvl w:val="0"/>
          <w:numId w:val="6"/>
        </w:numPr>
        <w:rPr>
          <w:noProof/>
          <w:sz w:val="20"/>
        </w:rPr>
      </w:pPr>
      <w:r w:rsidRPr="00427BEE">
        <w:rPr>
          <w:rFonts w:ascii="CentSchbookEU" w:hAnsi="CentSchbookEU"/>
          <w:sz w:val="18"/>
          <w:szCs w:val="20"/>
        </w:rPr>
        <w:t>Polimeraz RNA.</w:t>
      </w:r>
    </w:p>
    <w:p w:rsidR="00F1135D" w:rsidRPr="00427BEE" w:rsidRDefault="00F1135D" w:rsidP="00F1135D">
      <w:pPr>
        <w:pStyle w:val="lista1"/>
      </w:pPr>
      <w:r w:rsidRPr="00E039AA">
        <w:lastRenderedPageBreak/>
        <w:t>Dopasuj do każdego rodzaju biotechnologii</w:t>
      </w:r>
      <w:r w:rsidRPr="00427BEE">
        <w:t xml:space="preserve"> odpowiedni opis i przykłady zastosowania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7BEE">
        <w:rPr>
          <w:i/>
        </w:rPr>
        <w:t>(0–2)</w:t>
      </w:r>
    </w:p>
    <w:tbl>
      <w:tblPr>
        <w:tblW w:w="5000" w:type="pct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CellMar>
          <w:top w:w="57" w:type="dxa"/>
          <w:bottom w:w="57" w:type="dxa"/>
        </w:tblCellMar>
        <w:tblLook w:val="04A0"/>
      </w:tblPr>
      <w:tblGrid>
        <w:gridCol w:w="3046"/>
        <w:gridCol w:w="3045"/>
        <w:gridCol w:w="3197"/>
      </w:tblGrid>
      <w:tr w:rsidR="00F1135D" w:rsidRPr="008B7669" w:rsidTr="00776E5B">
        <w:trPr>
          <w:trHeight w:val="338"/>
        </w:trPr>
        <w:tc>
          <w:tcPr>
            <w:tcW w:w="1639" w:type="pct"/>
            <w:tcBorders>
              <w:bottom w:val="single" w:sz="12" w:space="0" w:color="7F7F7F"/>
            </w:tcBorders>
            <w:shd w:val="clear" w:color="auto" w:fill="auto"/>
            <w:vAlign w:val="center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18"/>
              </w:rPr>
            </w:pPr>
            <w:proofErr w:type="spellStart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>Rodzaj</w:t>
            </w:r>
            <w:proofErr w:type="spellEnd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 xml:space="preserve"> </w:t>
            </w:r>
            <w:proofErr w:type="spellStart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>biotechnologii</w:t>
            </w:r>
            <w:proofErr w:type="spellEnd"/>
          </w:p>
        </w:tc>
        <w:tc>
          <w:tcPr>
            <w:tcW w:w="1639" w:type="pct"/>
            <w:tcBorders>
              <w:bottom w:val="single" w:sz="12" w:space="0" w:color="7F7F7F"/>
            </w:tcBorders>
            <w:shd w:val="clear" w:color="auto" w:fill="auto"/>
            <w:vAlign w:val="center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18"/>
              </w:rPr>
            </w:pPr>
            <w:proofErr w:type="spellStart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>Opis</w:t>
            </w:r>
            <w:proofErr w:type="spellEnd"/>
          </w:p>
        </w:tc>
        <w:tc>
          <w:tcPr>
            <w:tcW w:w="1721" w:type="pct"/>
            <w:tcBorders>
              <w:bottom w:val="single" w:sz="12" w:space="0" w:color="7F7F7F"/>
            </w:tcBorders>
            <w:shd w:val="clear" w:color="auto" w:fill="auto"/>
            <w:vAlign w:val="center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eastAsia="Times New Roman"/>
                <w:b/>
                <w:color w:val="002060"/>
                <w:sz w:val="18"/>
              </w:rPr>
            </w:pPr>
            <w:proofErr w:type="spellStart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>Przykłady</w:t>
            </w:r>
            <w:proofErr w:type="spellEnd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 xml:space="preserve"> </w:t>
            </w:r>
            <w:proofErr w:type="spellStart"/>
            <w:r w:rsidRPr="008B7669">
              <w:rPr>
                <w:rFonts w:eastAsia="Times New Roman"/>
                <w:b/>
                <w:bCs/>
                <w:color w:val="002060"/>
                <w:sz w:val="18"/>
              </w:rPr>
              <w:t>zastosowania</w:t>
            </w:r>
            <w:proofErr w:type="spellEnd"/>
          </w:p>
        </w:tc>
      </w:tr>
      <w:tr w:rsidR="00F1135D" w:rsidRPr="008B7669" w:rsidTr="00776E5B">
        <w:trPr>
          <w:trHeight w:val="280"/>
        </w:trPr>
        <w:tc>
          <w:tcPr>
            <w:tcW w:w="1639" w:type="pct"/>
            <w:tcBorders>
              <w:top w:val="single" w:sz="12" w:space="0" w:color="7F7F7F"/>
            </w:tcBorders>
            <w:shd w:val="clear" w:color="auto" w:fill="auto"/>
            <w:vAlign w:val="center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rPr>
                <w:rFonts w:eastAsia="Times New Roman"/>
                <w:sz w:val="18"/>
              </w:rPr>
            </w:pPr>
            <w:proofErr w:type="spellStart"/>
            <w:r w:rsidRPr="008B7669">
              <w:rPr>
                <w:rFonts w:eastAsia="Times New Roman"/>
                <w:sz w:val="18"/>
              </w:rPr>
              <w:t>Biotechnologia</w:t>
            </w:r>
            <w:proofErr w:type="spellEnd"/>
            <w:r w:rsidRPr="008B766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8B7669">
              <w:rPr>
                <w:rFonts w:eastAsia="Times New Roman"/>
                <w:sz w:val="18"/>
              </w:rPr>
              <w:t>nowoczesna</w:t>
            </w:r>
            <w:proofErr w:type="spellEnd"/>
          </w:p>
        </w:tc>
        <w:tc>
          <w:tcPr>
            <w:tcW w:w="1639" w:type="pct"/>
            <w:tcBorders>
              <w:top w:val="single" w:sz="12" w:space="0" w:color="7F7F7F"/>
            </w:tcBorders>
            <w:shd w:val="clear" w:color="auto" w:fill="auto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rPr>
                <w:rFonts w:eastAsia="Times New Roman"/>
                <w:sz w:val="18"/>
              </w:rPr>
            </w:pPr>
          </w:p>
        </w:tc>
        <w:tc>
          <w:tcPr>
            <w:tcW w:w="1721" w:type="pct"/>
            <w:tcBorders>
              <w:top w:val="single" w:sz="12" w:space="0" w:color="7F7F7F"/>
            </w:tcBorders>
            <w:shd w:val="clear" w:color="auto" w:fill="auto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rPr>
                <w:rFonts w:eastAsia="Times New Roman"/>
                <w:sz w:val="18"/>
              </w:rPr>
            </w:pPr>
          </w:p>
        </w:tc>
      </w:tr>
      <w:tr w:rsidR="00F1135D" w:rsidRPr="008B7669" w:rsidTr="00776E5B">
        <w:trPr>
          <w:trHeight w:val="283"/>
        </w:trPr>
        <w:tc>
          <w:tcPr>
            <w:tcW w:w="1639" w:type="pct"/>
            <w:shd w:val="clear" w:color="auto" w:fill="auto"/>
            <w:vAlign w:val="center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rPr>
                <w:rFonts w:eastAsia="Times New Roman"/>
                <w:sz w:val="18"/>
              </w:rPr>
            </w:pPr>
            <w:proofErr w:type="spellStart"/>
            <w:r w:rsidRPr="008B7669">
              <w:rPr>
                <w:rFonts w:eastAsia="Times New Roman"/>
                <w:sz w:val="18"/>
              </w:rPr>
              <w:t>Biotechnologia</w:t>
            </w:r>
            <w:proofErr w:type="spellEnd"/>
            <w:r w:rsidRPr="008B766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8B7669">
              <w:rPr>
                <w:rFonts w:eastAsia="Times New Roman"/>
                <w:sz w:val="18"/>
              </w:rPr>
              <w:t>tradycyjna</w:t>
            </w:r>
            <w:proofErr w:type="spellEnd"/>
          </w:p>
        </w:tc>
        <w:tc>
          <w:tcPr>
            <w:tcW w:w="1639" w:type="pct"/>
            <w:shd w:val="clear" w:color="auto" w:fill="auto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rPr>
                <w:rFonts w:eastAsia="Times New Roman"/>
                <w:sz w:val="18"/>
              </w:rPr>
            </w:pPr>
          </w:p>
        </w:tc>
        <w:tc>
          <w:tcPr>
            <w:tcW w:w="1721" w:type="pct"/>
            <w:shd w:val="clear" w:color="auto" w:fill="auto"/>
          </w:tcPr>
          <w:p w:rsidR="00F1135D" w:rsidRPr="008B7669" w:rsidRDefault="00F1135D" w:rsidP="00776E5B">
            <w:pPr>
              <w:pStyle w:val="listanr"/>
              <w:numPr>
                <w:ilvl w:val="0"/>
                <w:numId w:val="0"/>
              </w:numPr>
              <w:spacing w:after="0" w:line="240" w:lineRule="auto"/>
              <w:rPr>
                <w:rFonts w:eastAsia="Times New Roman"/>
                <w:sz w:val="18"/>
              </w:rPr>
            </w:pPr>
          </w:p>
        </w:tc>
      </w:tr>
    </w:tbl>
    <w:p w:rsidR="00F1135D" w:rsidRPr="00427BEE" w:rsidRDefault="00F1135D" w:rsidP="00F1135D">
      <w:pPr>
        <w:spacing w:before="120" w:after="60" w:line="240" w:lineRule="auto"/>
        <w:ind w:left="357" w:right="-71"/>
        <w:rPr>
          <w:rFonts w:eastAsia="Times New Roman" w:cs="Calibri"/>
          <w:noProof/>
          <w:sz w:val="20"/>
          <w:lang w:eastAsia="pl-PL"/>
        </w:rPr>
      </w:pPr>
      <w:r w:rsidRPr="00427BEE">
        <w:rPr>
          <w:rFonts w:eastAsia="Times New Roman" w:cs="Calibri"/>
          <w:noProof/>
          <w:sz w:val="20"/>
          <w:lang w:eastAsia="pl-PL"/>
        </w:rPr>
        <w:t>Opisy</w:t>
      </w:r>
    </w:p>
    <w:p w:rsidR="00F1135D" w:rsidRPr="005B79BD" w:rsidRDefault="00F1135D" w:rsidP="00F1135D">
      <w:pPr>
        <w:pStyle w:val="Akapitzlist"/>
        <w:numPr>
          <w:ilvl w:val="0"/>
          <w:numId w:val="7"/>
        </w:numPr>
        <w:spacing w:after="0" w:line="240" w:lineRule="auto"/>
        <w:ind w:right="-71"/>
        <w:rPr>
          <w:rFonts w:eastAsia="Times New Roman" w:cs="Calibri"/>
          <w:noProof/>
          <w:sz w:val="20"/>
          <w:lang w:eastAsia="pl-PL"/>
        </w:rPr>
      </w:pPr>
      <w:r w:rsidRPr="005B79BD">
        <w:rPr>
          <w:rFonts w:eastAsia="Times New Roman" w:cs="Calibri"/>
          <w:noProof/>
          <w:sz w:val="20"/>
          <w:lang w:eastAsia="pl-PL"/>
        </w:rPr>
        <w:t>Wykorzystuje organizmy, komórki czy enzymy, które są zmodyfikowane za pomocą technik inżynierii genetycznej.</w:t>
      </w:r>
    </w:p>
    <w:p w:rsidR="00F1135D" w:rsidRPr="005B79BD" w:rsidRDefault="00F1135D" w:rsidP="00F1135D">
      <w:pPr>
        <w:pStyle w:val="Akapitzlist"/>
        <w:numPr>
          <w:ilvl w:val="0"/>
          <w:numId w:val="7"/>
        </w:numPr>
        <w:spacing w:after="120" w:line="240" w:lineRule="auto"/>
        <w:ind w:left="714" w:right="-71" w:hanging="357"/>
        <w:rPr>
          <w:rFonts w:eastAsia="Times New Roman" w:cs="Calibri"/>
          <w:noProof/>
          <w:sz w:val="20"/>
          <w:lang w:eastAsia="pl-PL"/>
        </w:rPr>
      </w:pPr>
      <w:r w:rsidRPr="005B79BD">
        <w:rPr>
          <w:rFonts w:eastAsia="Times New Roman" w:cs="Calibri"/>
          <w:noProof/>
          <w:sz w:val="20"/>
          <w:lang w:eastAsia="pl-PL"/>
        </w:rPr>
        <w:t>Wykorzystuje naturalnie występujące w przyrodzie organizmy lub produkowane przez nie substancje.</w:t>
      </w:r>
    </w:p>
    <w:p w:rsidR="00F1135D" w:rsidRPr="00427BEE" w:rsidRDefault="00F1135D" w:rsidP="00F1135D">
      <w:pPr>
        <w:spacing w:after="60" w:line="240" w:lineRule="auto"/>
        <w:ind w:left="357" w:right="-71"/>
        <w:rPr>
          <w:rFonts w:eastAsia="Times New Roman" w:cs="Calibri"/>
          <w:noProof/>
          <w:sz w:val="20"/>
          <w:lang w:eastAsia="pl-PL"/>
        </w:rPr>
      </w:pPr>
      <w:r w:rsidRPr="00427BEE">
        <w:rPr>
          <w:rFonts w:eastAsia="Times New Roman" w:cs="Calibri"/>
          <w:noProof/>
          <w:sz w:val="20"/>
          <w:lang w:eastAsia="pl-PL"/>
        </w:rPr>
        <w:t>Przykłady</w:t>
      </w:r>
    </w:p>
    <w:p w:rsidR="00F1135D" w:rsidRPr="005B79BD" w:rsidRDefault="00F1135D" w:rsidP="00F1135D">
      <w:pPr>
        <w:pStyle w:val="Akapitzlist"/>
        <w:numPr>
          <w:ilvl w:val="0"/>
          <w:numId w:val="8"/>
        </w:numPr>
        <w:spacing w:after="0" w:line="240" w:lineRule="auto"/>
        <w:ind w:right="-71"/>
        <w:rPr>
          <w:rFonts w:eastAsia="Times New Roman" w:cs="Calibri"/>
          <w:noProof/>
          <w:sz w:val="20"/>
          <w:lang w:eastAsia="pl-PL"/>
        </w:rPr>
      </w:pPr>
      <w:r w:rsidRPr="005B79BD">
        <w:rPr>
          <w:rFonts w:eastAsia="Times New Roman" w:cs="Calibri"/>
          <w:noProof/>
          <w:sz w:val="20"/>
          <w:lang w:eastAsia="pl-PL"/>
        </w:rPr>
        <w:t xml:space="preserve">Kiszenie kapusty i ogórków. </w:t>
      </w:r>
      <w:r>
        <w:rPr>
          <w:rFonts w:eastAsia="Times New Roman" w:cs="Calibri"/>
          <w:noProof/>
          <w:sz w:val="20"/>
          <w:lang w:eastAsia="pl-PL"/>
        </w:rPr>
        <w:t xml:space="preserve">   </w:t>
      </w:r>
      <w:r w:rsidRPr="005B79BD">
        <w:rPr>
          <w:rFonts w:eastAsia="Times New Roman" w:cs="Calibri"/>
          <w:noProof/>
          <w:sz w:val="20"/>
          <w:lang w:eastAsia="pl-PL"/>
        </w:rPr>
        <w:t xml:space="preserve">2. Produkcja insuliny przy użyciu bakterii. </w:t>
      </w:r>
      <w:r>
        <w:rPr>
          <w:rFonts w:eastAsia="Times New Roman" w:cs="Calibri"/>
          <w:noProof/>
          <w:sz w:val="20"/>
          <w:lang w:eastAsia="pl-PL"/>
        </w:rPr>
        <w:t xml:space="preserve">    </w:t>
      </w:r>
      <w:r w:rsidRPr="005B79BD">
        <w:rPr>
          <w:rFonts w:eastAsia="Times New Roman" w:cs="Calibri"/>
          <w:noProof/>
          <w:sz w:val="20"/>
          <w:lang w:eastAsia="pl-PL"/>
        </w:rPr>
        <w:t xml:space="preserve"> 3. Produkcja tworzyw biodegradowalnych. </w:t>
      </w:r>
      <w:r>
        <w:rPr>
          <w:rFonts w:eastAsia="Times New Roman" w:cs="Calibri"/>
          <w:noProof/>
          <w:sz w:val="20"/>
          <w:lang w:eastAsia="pl-PL"/>
        </w:rPr>
        <w:t xml:space="preserve">    </w:t>
      </w:r>
      <w:r w:rsidRPr="005B79BD">
        <w:rPr>
          <w:rFonts w:eastAsia="Times New Roman" w:cs="Calibri"/>
          <w:noProof/>
          <w:sz w:val="20"/>
          <w:lang w:eastAsia="pl-PL"/>
        </w:rPr>
        <w:t xml:space="preserve"> </w:t>
      </w:r>
      <w:r>
        <w:rPr>
          <w:rFonts w:eastAsia="Times New Roman" w:cs="Calibri"/>
          <w:noProof/>
          <w:sz w:val="20"/>
          <w:lang w:eastAsia="pl-PL"/>
        </w:rPr>
        <w:t xml:space="preserve">4. </w:t>
      </w:r>
      <w:r w:rsidRPr="005B79BD">
        <w:rPr>
          <w:rFonts w:eastAsia="Times New Roman" w:cs="Calibri"/>
          <w:noProof/>
          <w:sz w:val="20"/>
          <w:lang w:eastAsia="pl-PL"/>
        </w:rPr>
        <w:t>Produkcja kefiru.</w:t>
      </w:r>
    </w:p>
    <w:p w:rsidR="00F1135D" w:rsidRPr="005B79BD" w:rsidRDefault="00F1135D" w:rsidP="00F1135D">
      <w:pPr>
        <w:spacing w:after="0" w:line="240" w:lineRule="auto"/>
        <w:ind w:left="360" w:right="-71"/>
        <w:rPr>
          <w:rFonts w:eastAsia="Times New Roman" w:cs="Calibri"/>
          <w:noProof/>
          <w:sz w:val="20"/>
          <w:lang w:eastAsia="pl-PL"/>
        </w:rPr>
      </w:pPr>
    </w:p>
    <w:p w:rsidR="00F1135D" w:rsidRPr="00167360" w:rsidRDefault="00F1135D" w:rsidP="00F1135D">
      <w:pPr>
        <w:pStyle w:val="lista1"/>
      </w:pPr>
      <w:r w:rsidRPr="00167360">
        <w:rPr>
          <w:rStyle w:val="lista1Znak"/>
        </w:rPr>
        <w:t>Podaj nazwę techniki rozdzielania</w:t>
      </w:r>
      <w:r w:rsidRPr="00167360">
        <w:t xml:space="preserve"> cząsteczek</w:t>
      </w:r>
      <w:r>
        <w:t xml:space="preserve">  </w:t>
      </w:r>
      <w:r w:rsidRPr="00167360">
        <w:t>w polu elektrycznym, którą obrazuje poniższa</w:t>
      </w:r>
      <w:r>
        <w:t xml:space="preserve"> ilustracja.</w:t>
      </w:r>
      <w:r w:rsidRPr="00211E02">
        <w:rPr>
          <w:i/>
        </w:rPr>
        <w:t>(0–1)</w:t>
      </w:r>
    </w:p>
    <w:p w:rsidR="00F1135D" w:rsidRPr="005B79BD" w:rsidRDefault="00F1135D" w:rsidP="00F1135D">
      <w:pPr>
        <w:pStyle w:val="Bezodstpw"/>
        <w:ind w:left="709" w:hanging="352"/>
        <w:rPr>
          <w:sz w:val="20"/>
          <w:lang w:val="pl-PL"/>
        </w:rPr>
      </w:pPr>
      <w:r>
        <w:rPr>
          <w:sz w:val="20"/>
          <w:lang w:val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27305</wp:posOffset>
            </wp:positionV>
            <wp:extent cx="730885" cy="931545"/>
            <wp:effectExtent l="19050" t="0" r="0" b="0"/>
            <wp:wrapTight wrapText="bothSides">
              <wp:wrapPolygon edited="0">
                <wp:start x="-563" y="0"/>
                <wp:lineTo x="-563" y="21202"/>
                <wp:lineTo x="21394" y="21202"/>
                <wp:lineTo x="21394" y="0"/>
                <wp:lineTo x="-563" y="0"/>
              </wp:wrapPolygon>
            </wp:wrapTight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35D" w:rsidRPr="005B79BD" w:rsidRDefault="00F1135D" w:rsidP="00F1135D">
      <w:pPr>
        <w:pStyle w:val="Bezodstpw"/>
        <w:ind w:left="709" w:hanging="352"/>
        <w:rPr>
          <w:sz w:val="20"/>
          <w:lang w:val="pl-PL"/>
        </w:rPr>
      </w:pPr>
    </w:p>
    <w:p w:rsidR="00F1135D" w:rsidRDefault="00F1135D" w:rsidP="00F1135D">
      <w:pPr>
        <w:pStyle w:val="Bezodstpw"/>
        <w:ind w:left="709" w:hanging="352"/>
        <w:rPr>
          <w:sz w:val="20"/>
        </w:rPr>
      </w:pPr>
      <w:r w:rsidRPr="00167360">
        <w:rPr>
          <w:sz w:val="20"/>
        </w:rPr>
        <w:t>Nazwa techniki:</w:t>
      </w:r>
    </w:p>
    <w:p w:rsidR="00F1135D" w:rsidRPr="00167360" w:rsidRDefault="00F1135D" w:rsidP="00F1135D">
      <w:pPr>
        <w:pStyle w:val="Bezodstpw"/>
        <w:ind w:left="709" w:hanging="352"/>
        <w:rPr>
          <w:sz w:val="20"/>
        </w:rPr>
      </w:pPr>
    </w:p>
    <w:p w:rsidR="00F1135D" w:rsidRPr="00167360" w:rsidRDefault="00F1135D" w:rsidP="00F1135D">
      <w:pPr>
        <w:pStyle w:val="Bezodstpw"/>
        <w:ind w:left="709" w:hanging="352"/>
        <w:rPr>
          <w:sz w:val="10"/>
          <w:szCs w:val="10"/>
        </w:rPr>
      </w:pPr>
      <w:r w:rsidRPr="00167360">
        <w:rPr>
          <w:sz w:val="10"/>
          <w:szCs w:val="10"/>
        </w:rPr>
        <w:t>. . . . . . . . . . . . . . . . . . . . . . . . . . . . . . . . .</w:t>
      </w:r>
    </w:p>
    <w:p w:rsidR="00F1135D" w:rsidRDefault="00F1135D" w:rsidP="00F1135D">
      <w:pPr>
        <w:pStyle w:val="Bezodstpw"/>
        <w:ind w:left="709" w:hanging="352"/>
        <w:rPr>
          <w:sz w:val="20"/>
        </w:rPr>
      </w:pPr>
    </w:p>
    <w:p w:rsidR="00F1135D" w:rsidRDefault="00F1135D" w:rsidP="00F1135D"/>
    <w:p w:rsidR="00F1135D" w:rsidRPr="00167360" w:rsidRDefault="00F1135D" w:rsidP="00F1135D">
      <w:pPr>
        <w:pStyle w:val="lista1"/>
      </w:pPr>
      <w:r w:rsidRPr="00167360">
        <w:t>Wykreśl wyrazy tak, aby powstały zdania</w:t>
      </w:r>
      <w:r>
        <w:t xml:space="preserve"> </w:t>
      </w:r>
      <w:r w:rsidRPr="00167360">
        <w:t>prawdziwe</w:t>
      </w:r>
      <w:r>
        <w:t>.</w:t>
      </w:r>
      <w:r w:rsidRPr="00167360">
        <w:t xml:space="preserve"> </w:t>
      </w:r>
      <w:r w:rsidRPr="00427BEE">
        <w:tab/>
      </w:r>
      <w:r>
        <w:tab/>
      </w:r>
      <w:r>
        <w:tab/>
      </w:r>
      <w:r>
        <w:tab/>
      </w:r>
      <w:r w:rsidRPr="00211E02">
        <w:rPr>
          <w:i/>
        </w:rPr>
        <w:t>(0–</w:t>
      </w:r>
      <w:r>
        <w:rPr>
          <w:i/>
        </w:rPr>
        <w:t>2</w:t>
      </w:r>
      <w:r w:rsidRPr="00211E02">
        <w:rPr>
          <w:i/>
        </w:rPr>
        <w:t>)</w:t>
      </w:r>
    </w:p>
    <w:p w:rsidR="00F1135D" w:rsidRDefault="00F1135D" w:rsidP="00F1135D">
      <w:pPr>
        <w:pStyle w:val="akapit"/>
      </w:pPr>
      <w:r w:rsidRPr="005B79BD">
        <w:rPr>
          <w:lang w:val="pl-PL"/>
        </w:rPr>
        <w:t xml:space="preserve">Do badań potrzeba niekiedy wielu tysięcy kopii danego genu. Szybką metodą ich uzyskania jest powielanie genu za pomocą </w:t>
      </w:r>
      <w:r w:rsidRPr="00841B89">
        <w:rPr>
          <w:b/>
          <w:i/>
          <w:lang w:val="pl-PL"/>
        </w:rPr>
        <w:t>enzymów restrykcyjnych</w:t>
      </w:r>
      <w:r w:rsidRPr="00841B89">
        <w:rPr>
          <w:b/>
          <w:lang w:val="pl-PL"/>
        </w:rPr>
        <w:t xml:space="preserve"> / </w:t>
      </w:r>
      <w:r w:rsidRPr="00841B89">
        <w:rPr>
          <w:b/>
          <w:i/>
          <w:lang w:val="pl-PL"/>
        </w:rPr>
        <w:t>polimerazy</w:t>
      </w:r>
      <w:r w:rsidRPr="00841B89">
        <w:rPr>
          <w:b/>
          <w:lang w:val="pl-PL"/>
        </w:rPr>
        <w:t xml:space="preserve"> DNA</w:t>
      </w:r>
      <w:r w:rsidRPr="005B79BD">
        <w:rPr>
          <w:lang w:val="pl-PL"/>
        </w:rPr>
        <w:t xml:space="preserve">. Do przeprowadzania tego procesu służy urządzenie zwane </w:t>
      </w:r>
      <w:r w:rsidRPr="00841B89">
        <w:rPr>
          <w:b/>
          <w:i/>
          <w:lang w:val="pl-PL"/>
        </w:rPr>
        <w:t>termostatem</w:t>
      </w:r>
      <w:r w:rsidRPr="00841B89">
        <w:rPr>
          <w:b/>
          <w:lang w:val="pl-PL"/>
        </w:rPr>
        <w:t xml:space="preserve"> / </w:t>
      </w:r>
      <w:r w:rsidRPr="00841B89">
        <w:rPr>
          <w:b/>
          <w:i/>
          <w:lang w:val="pl-PL"/>
        </w:rPr>
        <w:t>termocyklerem</w:t>
      </w:r>
      <w:r w:rsidRPr="005B79BD">
        <w:rPr>
          <w:lang w:val="pl-PL"/>
        </w:rPr>
        <w:t xml:space="preserve">. Kopiowanie genu przebiega w trzech etapach. Są to: rozdzielenie nici DNA, przyłączenie </w:t>
      </w:r>
      <w:r w:rsidRPr="00841B89">
        <w:rPr>
          <w:b/>
          <w:i/>
          <w:lang w:val="pl-PL"/>
        </w:rPr>
        <w:t>wektora</w:t>
      </w:r>
      <w:r w:rsidRPr="00841B89">
        <w:rPr>
          <w:b/>
          <w:lang w:val="pl-PL"/>
        </w:rPr>
        <w:t xml:space="preserve"> / </w:t>
      </w:r>
      <w:r w:rsidRPr="00841B89">
        <w:rPr>
          <w:b/>
          <w:i/>
          <w:lang w:val="pl-PL"/>
        </w:rPr>
        <w:t>startera</w:t>
      </w:r>
      <w:r w:rsidRPr="005B79BD">
        <w:rPr>
          <w:lang w:val="pl-PL"/>
        </w:rPr>
        <w:t xml:space="preserve"> oraz dobudowanie nukleotydów. </w:t>
      </w:r>
      <w:r w:rsidRPr="00167360">
        <w:t>Technika ta jest nazywana</w:t>
      </w:r>
      <w:r>
        <w:t xml:space="preserve"> </w:t>
      </w:r>
      <w:r w:rsidRPr="00167360">
        <w:t>w</w:t>
      </w:r>
      <w:r>
        <w:t> </w:t>
      </w:r>
      <w:r w:rsidRPr="00167360">
        <w:t xml:space="preserve">skrócie </w:t>
      </w:r>
      <w:r w:rsidRPr="00841B89">
        <w:rPr>
          <w:b/>
          <w:i/>
        </w:rPr>
        <w:t>GMO</w:t>
      </w:r>
      <w:r w:rsidRPr="00841B89">
        <w:rPr>
          <w:b/>
        </w:rPr>
        <w:t xml:space="preserve"> / </w:t>
      </w:r>
      <w:r w:rsidRPr="00841B89">
        <w:rPr>
          <w:b/>
          <w:i/>
        </w:rPr>
        <w:t>PCR</w:t>
      </w:r>
      <w:r w:rsidRPr="00841B89">
        <w:rPr>
          <w:b/>
        </w:rPr>
        <w:t>.</w:t>
      </w:r>
    </w:p>
    <w:p w:rsidR="00F1135D" w:rsidRDefault="00F1135D" w:rsidP="00F1135D"/>
    <w:p w:rsidR="00F1135D" w:rsidRPr="003A515A" w:rsidRDefault="00F1135D" w:rsidP="00F1135D">
      <w:pPr>
        <w:pStyle w:val="lista1"/>
      </w:pPr>
      <w:r w:rsidRPr="003A515A">
        <w:t>Przypor</w:t>
      </w:r>
      <w:r>
        <w:t>ządkuj rodzajom klonowania odpo</w:t>
      </w:r>
      <w:r w:rsidRPr="003A515A">
        <w:t xml:space="preserve">wiednie przykłady. </w:t>
      </w:r>
      <w:r>
        <w:tab/>
      </w:r>
      <w:r>
        <w:tab/>
      </w:r>
      <w:r w:rsidRPr="003A515A">
        <w:rPr>
          <w:i/>
          <w:iCs/>
        </w:rPr>
        <w:t>(0–2)</w:t>
      </w:r>
    </w:p>
    <w:p w:rsidR="00F1135D" w:rsidRPr="003A515A" w:rsidRDefault="00F1135D" w:rsidP="00F1135D">
      <w:pPr>
        <w:autoSpaceDE w:val="0"/>
        <w:autoSpaceDN w:val="0"/>
        <w:adjustRightInd w:val="0"/>
        <w:spacing w:after="0" w:line="201" w:lineRule="atLeast"/>
        <w:ind w:left="380"/>
        <w:rPr>
          <w:sz w:val="20"/>
          <w:szCs w:val="20"/>
        </w:rPr>
      </w:pPr>
      <w:r w:rsidRPr="003A515A">
        <w:rPr>
          <w:sz w:val="20"/>
          <w:szCs w:val="20"/>
        </w:rPr>
        <w:t xml:space="preserve">A – klonowanie naturalne </w:t>
      </w:r>
    </w:p>
    <w:p w:rsidR="00F1135D" w:rsidRPr="003A515A" w:rsidRDefault="00F1135D" w:rsidP="00F1135D">
      <w:pPr>
        <w:autoSpaceDE w:val="0"/>
        <w:autoSpaceDN w:val="0"/>
        <w:adjustRightInd w:val="0"/>
        <w:spacing w:after="100" w:line="201" w:lineRule="atLeast"/>
        <w:ind w:left="380"/>
        <w:rPr>
          <w:sz w:val="20"/>
          <w:szCs w:val="20"/>
        </w:rPr>
      </w:pPr>
      <w:r w:rsidRPr="003A515A">
        <w:rPr>
          <w:sz w:val="20"/>
          <w:szCs w:val="20"/>
        </w:rPr>
        <w:t xml:space="preserve">B – klonowanie sztuczne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01" w:lineRule="atLeast"/>
        <w:rPr>
          <w:sz w:val="20"/>
          <w:szCs w:val="20"/>
        </w:rPr>
      </w:pPr>
      <w:r w:rsidRPr="003A515A">
        <w:rPr>
          <w:sz w:val="20"/>
          <w:szCs w:val="20"/>
        </w:rPr>
        <w:t xml:space="preserve">Klonowanie DNA służące do badania funkcji genów.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01" w:lineRule="atLeast"/>
        <w:rPr>
          <w:sz w:val="20"/>
          <w:szCs w:val="20"/>
        </w:rPr>
      </w:pPr>
      <w:r w:rsidRPr="003A515A">
        <w:rPr>
          <w:sz w:val="20"/>
          <w:szCs w:val="20"/>
        </w:rPr>
        <w:t xml:space="preserve">Bliźnięta jednojajowe.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01" w:lineRule="atLeast"/>
        <w:rPr>
          <w:sz w:val="20"/>
          <w:szCs w:val="20"/>
        </w:rPr>
      </w:pPr>
      <w:r w:rsidRPr="003A515A">
        <w:rPr>
          <w:sz w:val="20"/>
          <w:szCs w:val="20"/>
        </w:rPr>
        <w:t xml:space="preserve">Bliźnięta dwujajowe.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01" w:lineRule="atLeast"/>
        <w:rPr>
          <w:sz w:val="20"/>
          <w:szCs w:val="20"/>
        </w:rPr>
      </w:pPr>
      <w:r w:rsidRPr="003A515A">
        <w:rPr>
          <w:sz w:val="20"/>
          <w:szCs w:val="20"/>
        </w:rPr>
        <w:t xml:space="preserve">Klonowanie roślin w celu uzyskania organizmów o danej cesze użytkowej.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01" w:lineRule="atLeast"/>
        <w:rPr>
          <w:sz w:val="20"/>
          <w:szCs w:val="20"/>
        </w:rPr>
      </w:pPr>
      <w:r w:rsidRPr="003A515A">
        <w:rPr>
          <w:sz w:val="20"/>
          <w:szCs w:val="20"/>
        </w:rPr>
        <w:t xml:space="preserve">Rozmnażanie bezpłciowe przez podział komórki u bakterii.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01" w:lineRule="atLeast"/>
        <w:rPr>
          <w:sz w:val="20"/>
          <w:szCs w:val="20"/>
        </w:rPr>
      </w:pPr>
      <w:r w:rsidRPr="003A515A">
        <w:rPr>
          <w:sz w:val="20"/>
          <w:szCs w:val="20"/>
        </w:rPr>
        <w:t xml:space="preserve">Klonowanie zwierząt w celu zwiększenia populacji gatunków zagrożonych. </w:t>
      </w:r>
    </w:p>
    <w:p w:rsidR="00F1135D" w:rsidRPr="003A515A" w:rsidRDefault="00F1135D" w:rsidP="00F113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01" w:lineRule="atLeast"/>
        <w:ind w:left="737" w:hanging="357"/>
        <w:rPr>
          <w:sz w:val="20"/>
          <w:szCs w:val="20"/>
        </w:rPr>
      </w:pPr>
      <w:r w:rsidRPr="003A515A">
        <w:rPr>
          <w:sz w:val="20"/>
          <w:szCs w:val="20"/>
        </w:rPr>
        <w:t xml:space="preserve">Pączkowanie stułbi. </w:t>
      </w:r>
    </w:p>
    <w:p w:rsidR="00F1135D" w:rsidRPr="003A515A" w:rsidRDefault="00F1135D" w:rsidP="00F1135D">
      <w:pPr>
        <w:autoSpaceDE w:val="0"/>
        <w:autoSpaceDN w:val="0"/>
        <w:adjustRightInd w:val="0"/>
        <w:spacing w:after="0" w:line="201" w:lineRule="atLeast"/>
        <w:ind w:left="380"/>
        <w:rPr>
          <w:sz w:val="10"/>
          <w:szCs w:val="10"/>
        </w:rPr>
      </w:pPr>
      <w:r w:rsidRPr="003A515A">
        <w:rPr>
          <w:sz w:val="20"/>
          <w:szCs w:val="20"/>
        </w:rPr>
        <w:t xml:space="preserve">A </w:t>
      </w:r>
      <w:r w:rsidRPr="003A515A">
        <w:rPr>
          <w:sz w:val="10"/>
        </w:rPr>
        <w:t xml:space="preserve">. . . . . . . . . . . . . . . . . . . . . . . . . . . . . . . </w:t>
      </w:r>
      <w:r w:rsidRPr="003A515A">
        <w:rPr>
          <w:sz w:val="20"/>
          <w:szCs w:val="20"/>
        </w:rPr>
        <w:t xml:space="preserve">B </w:t>
      </w:r>
      <w:r w:rsidRPr="003A515A">
        <w:rPr>
          <w:sz w:val="10"/>
        </w:rPr>
        <w:t xml:space="preserve">. . . . . . . . . . . . . . . . . . . . . . . . . . . . . . . . . </w:t>
      </w:r>
    </w:p>
    <w:p w:rsidR="00F1135D" w:rsidRDefault="00F1135D" w:rsidP="00F1135D"/>
    <w:p w:rsidR="00F1135D" w:rsidRPr="00427BEE" w:rsidRDefault="00F1135D" w:rsidP="00F1135D">
      <w:pPr>
        <w:pStyle w:val="lista1"/>
      </w:pPr>
      <w:r w:rsidRPr="00427BEE">
        <w:rPr>
          <w:rFonts w:eastAsia="Calibri"/>
        </w:rPr>
        <w:t>Wybierz prawidłowe zakończenie zdania</w:t>
      </w:r>
      <w:r w:rsidRPr="00427BEE">
        <w:rPr>
          <w:lang w:eastAsia="pl-PL"/>
        </w:rPr>
        <w:t xml:space="preserve">. </w:t>
      </w:r>
      <w:r w:rsidRPr="00427BEE">
        <w:rPr>
          <w:i/>
        </w:rPr>
        <w:t>(0–1)</w:t>
      </w:r>
    </w:p>
    <w:p w:rsidR="00F1135D" w:rsidRPr="00427BEE" w:rsidRDefault="00F1135D" w:rsidP="00F1135D">
      <w:pPr>
        <w:pStyle w:val="Bezodstpw"/>
        <w:spacing w:after="60"/>
        <w:ind w:left="357"/>
        <w:rPr>
          <w:sz w:val="20"/>
          <w:lang w:val="pl-PL" w:bidi="ar-SA"/>
        </w:rPr>
      </w:pPr>
      <w:r w:rsidRPr="00427BEE">
        <w:rPr>
          <w:sz w:val="20"/>
          <w:lang w:val="pl-PL" w:bidi="ar-SA"/>
        </w:rPr>
        <w:t xml:space="preserve">Organizmy zmodyfikowane genetycznie (GMO) to </w:t>
      </w:r>
    </w:p>
    <w:p w:rsidR="00F1135D" w:rsidRPr="00427BEE" w:rsidRDefault="00F1135D" w:rsidP="00F1135D">
      <w:pPr>
        <w:pStyle w:val="Bezodstpw"/>
        <w:numPr>
          <w:ilvl w:val="0"/>
          <w:numId w:val="10"/>
        </w:numPr>
        <w:rPr>
          <w:sz w:val="20"/>
          <w:lang w:val="pl-PL" w:bidi="ar-SA"/>
        </w:rPr>
      </w:pPr>
      <w:r w:rsidRPr="00427BEE">
        <w:rPr>
          <w:sz w:val="20"/>
          <w:lang w:val="pl-PL" w:bidi="ar-SA"/>
        </w:rPr>
        <w:t>organ</w:t>
      </w:r>
      <w:r>
        <w:rPr>
          <w:sz w:val="20"/>
          <w:lang w:val="pl-PL" w:bidi="ar-SA"/>
        </w:rPr>
        <w:t>izmy, do których komórek wprowa</w:t>
      </w:r>
      <w:r w:rsidRPr="00427BEE">
        <w:rPr>
          <w:sz w:val="20"/>
          <w:lang w:val="pl-PL" w:bidi="ar-SA"/>
        </w:rPr>
        <w:t xml:space="preserve">dzono struktury komórkowe innych organizmów. </w:t>
      </w:r>
    </w:p>
    <w:p w:rsidR="00F1135D" w:rsidRPr="00427BEE" w:rsidRDefault="00F1135D" w:rsidP="00F1135D">
      <w:pPr>
        <w:pStyle w:val="Bezodstpw"/>
        <w:numPr>
          <w:ilvl w:val="0"/>
          <w:numId w:val="10"/>
        </w:numPr>
        <w:rPr>
          <w:sz w:val="20"/>
          <w:lang w:val="pl-PL" w:bidi="ar-SA"/>
        </w:rPr>
      </w:pPr>
      <w:r w:rsidRPr="00427BEE">
        <w:rPr>
          <w:sz w:val="20"/>
          <w:lang w:val="pl-PL" w:bidi="ar-SA"/>
        </w:rPr>
        <w:t xml:space="preserve">organizmy wyhodowane w wyniku selekcji sztucznej. </w:t>
      </w:r>
    </w:p>
    <w:p w:rsidR="00F1135D" w:rsidRPr="00427BEE" w:rsidRDefault="00F1135D" w:rsidP="00F1135D">
      <w:pPr>
        <w:pStyle w:val="Bezodstpw"/>
        <w:numPr>
          <w:ilvl w:val="0"/>
          <w:numId w:val="10"/>
        </w:numPr>
        <w:rPr>
          <w:sz w:val="20"/>
          <w:lang w:val="pl-PL" w:bidi="ar-SA"/>
        </w:rPr>
      </w:pPr>
      <w:r w:rsidRPr="00427BEE">
        <w:rPr>
          <w:sz w:val="20"/>
          <w:lang w:val="pl-PL" w:bidi="ar-SA"/>
        </w:rPr>
        <w:t xml:space="preserve">organizmy o celowo zmienionym materiale genetycznym. </w:t>
      </w:r>
    </w:p>
    <w:p w:rsidR="00F1135D" w:rsidRPr="005B79BD" w:rsidRDefault="00F1135D" w:rsidP="00F1135D">
      <w:pPr>
        <w:pStyle w:val="Bezodstpw"/>
        <w:numPr>
          <w:ilvl w:val="0"/>
          <w:numId w:val="10"/>
        </w:numPr>
        <w:autoSpaceDE w:val="0"/>
        <w:autoSpaceDN w:val="0"/>
        <w:adjustRightInd w:val="0"/>
        <w:rPr>
          <w:lang w:val="pl-PL"/>
        </w:rPr>
      </w:pPr>
      <w:r w:rsidRPr="00F1135D">
        <w:rPr>
          <w:sz w:val="20"/>
          <w:lang w:val="pl-PL" w:bidi="ar-SA"/>
        </w:rPr>
        <w:t>organizmy, które nie zawierają materiału genetycznego w postaci DNA.</w:t>
      </w:r>
    </w:p>
    <w:p w:rsidR="00F1135D" w:rsidRPr="00A81B64" w:rsidRDefault="00F1135D" w:rsidP="007971EB">
      <w:pPr>
        <w:rPr>
          <w:b/>
          <w:sz w:val="32"/>
          <w:szCs w:val="32"/>
        </w:rPr>
      </w:pPr>
    </w:p>
    <w:sectPr w:rsidR="00F1135D" w:rsidRPr="00A81B64" w:rsidSect="00AE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0249"/>
    <w:multiLevelType w:val="hybridMultilevel"/>
    <w:tmpl w:val="875667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2CA6"/>
    <w:multiLevelType w:val="hybridMultilevel"/>
    <w:tmpl w:val="0CF2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5D5"/>
    <w:multiLevelType w:val="hybridMultilevel"/>
    <w:tmpl w:val="E6805282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55B4E95"/>
    <w:multiLevelType w:val="hybridMultilevel"/>
    <w:tmpl w:val="FDF2F62E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6792003"/>
    <w:multiLevelType w:val="hybridMultilevel"/>
    <w:tmpl w:val="E18A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13B59"/>
    <w:multiLevelType w:val="hybridMultilevel"/>
    <w:tmpl w:val="5AC839A6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F83810CE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DDA1EDC"/>
    <w:multiLevelType w:val="hybridMultilevel"/>
    <w:tmpl w:val="CB12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81CE6"/>
    <w:multiLevelType w:val="hybridMultilevel"/>
    <w:tmpl w:val="CF1C1FDE"/>
    <w:lvl w:ilvl="0" w:tplc="04150015">
      <w:start w:val="1"/>
      <w:numFmt w:val="upperLetter"/>
      <w:lvlText w:val="%1."/>
      <w:lvlJc w:val="left"/>
      <w:pPr>
        <w:ind w:left="740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67946382"/>
    <w:multiLevelType w:val="hybridMultilevel"/>
    <w:tmpl w:val="85EAE66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794F26B2"/>
    <w:multiLevelType w:val="hybridMultilevel"/>
    <w:tmpl w:val="CFDE373E"/>
    <w:lvl w:ilvl="0" w:tplc="C034197C">
      <w:start w:val="1"/>
      <w:numFmt w:val="decimal"/>
      <w:pStyle w:val="listanr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48D8"/>
    <w:rsid w:val="002348D8"/>
    <w:rsid w:val="003F4471"/>
    <w:rsid w:val="00552D96"/>
    <w:rsid w:val="00791802"/>
    <w:rsid w:val="007971EB"/>
    <w:rsid w:val="00A81B64"/>
    <w:rsid w:val="00AE1901"/>
    <w:rsid w:val="00BD4554"/>
    <w:rsid w:val="00E978A8"/>
    <w:rsid w:val="00F1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EB"/>
    <w:pPr>
      <w:ind w:left="720"/>
      <w:contextualSpacing/>
    </w:pPr>
  </w:style>
  <w:style w:type="paragraph" w:customStyle="1" w:styleId="listanr">
    <w:name w:val="lista nr"/>
    <w:basedOn w:val="Normalny"/>
    <w:link w:val="listanrZnak"/>
    <w:rsid w:val="00F1135D"/>
    <w:pPr>
      <w:numPr>
        <w:numId w:val="2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link w:val="lista1Znak"/>
    <w:qFormat/>
    <w:rsid w:val="00F1135D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1Znak">
    <w:name w:val="lista1 Znak"/>
    <w:basedOn w:val="Domylnaczcionkaakapitu"/>
    <w:link w:val="lista1"/>
    <w:rsid w:val="00F1135D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listanrZnak">
    <w:name w:val="lista nr Znak"/>
    <w:basedOn w:val="Domylnaczcionkaakapitu"/>
    <w:link w:val="listanr"/>
    <w:rsid w:val="00F1135D"/>
    <w:rPr>
      <w:rFonts w:ascii="Times New Roman" w:eastAsia="Calibri" w:hAnsi="Times New Roman" w:cs="Times New Roman"/>
      <w:color w:val="000000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F1135D"/>
    <w:pPr>
      <w:spacing w:after="0" w:line="240" w:lineRule="auto"/>
    </w:pPr>
    <w:rPr>
      <w:rFonts w:ascii="Times New Roman" w:eastAsia="Calibri" w:hAnsi="Times New Roman" w:cs="Calibri"/>
      <w:noProof/>
      <w:color w:val="000000"/>
      <w:lang w:val="en-US" w:eastAsia="pl-PL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1135D"/>
    <w:rPr>
      <w:rFonts w:ascii="Times New Roman" w:eastAsia="Calibri" w:hAnsi="Times New Roman" w:cs="Calibri"/>
      <w:noProof/>
      <w:color w:val="000000"/>
      <w:lang w:val="en-US" w:eastAsia="pl-PL" w:bidi="en-US"/>
    </w:rPr>
  </w:style>
  <w:style w:type="paragraph" w:customStyle="1" w:styleId="akapit">
    <w:name w:val="akapit"/>
    <w:basedOn w:val="Bezodstpw"/>
    <w:link w:val="akapitZnak"/>
    <w:qFormat/>
    <w:rsid w:val="00F1135D"/>
    <w:pPr>
      <w:ind w:left="357"/>
    </w:pPr>
    <w:rPr>
      <w:sz w:val="20"/>
      <w:szCs w:val="20"/>
    </w:rPr>
  </w:style>
  <w:style w:type="character" w:customStyle="1" w:styleId="akapitZnak">
    <w:name w:val="akapit Znak"/>
    <w:basedOn w:val="BezodstpwZnak"/>
    <w:link w:val="akapit"/>
    <w:rsid w:val="00F1135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EA4BF-7A3D-46FE-B8CA-C07CF08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2020-03-31T08:53:00Z</dcterms:created>
  <dcterms:modified xsi:type="dcterms:W3CDTF">2020-03-31T09:37:00Z</dcterms:modified>
</cp:coreProperties>
</file>