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6C" w:rsidRDefault="00DA2CA7">
      <w:bookmarkStart w:id="0" w:name="_GoBack"/>
      <w:bookmarkEnd w:id="0"/>
      <w:r>
        <w:t>Ponieważ w zdalnym nauczaniu klas maturalnych  wykorzystuję przede wszystkim p</w:t>
      </w:r>
      <w:r w:rsidR="00151459">
        <w:t xml:space="preserve">liki audio i zdjęcia,  nauczanie </w:t>
      </w:r>
      <w:r>
        <w:t xml:space="preserve"> języka polskiego oraz historii i społeczeństwa w klasie 3 LO odbywa się w interaktywnej  grupie na portalu społecznościowym.</w:t>
      </w:r>
    </w:p>
    <w:p w:rsidR="00DA2CA7" w:rsidRDefault="00DA2CA7">
      <w:r>
        <w:t>Ewelina Bednarek</w:t>
      </w:r>
    </w:p>
    <w:sectPr w:rsidR="00DA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A7"/>
    <w:rsid w:val="00151459"/>
    <w:rsid w:val="00217F6C"/>
    <w:rsid w:val="00511E7A"/>
    <w:rsid w:val="00D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2020-03-22T16:11:00Z</dcterms:created>
  <dcterms:modified xsi:type="dcterms:W3CDTF">2020-03-22T16:11:00Z</dcterms:modified>
</cp:coreProperties>
</file>