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1F" w:rsidRDefault="00074725">
      <w:r>
        <w:t>Witajcie !</w:t>
      </w:r>
    </w:p>
    <w:p w:rsidR="00074725" w:rsidRDefault="00074725">
      <w:r>
        <w:t>Do opracowania samodzielnie w oparciu o podręcznik i inne źródła</w:t>
      </w:r>
    </w:p>
    <w:p w:rsidR="00074725" w:rsidRDefault="00074725">
      <w:r>
        <w:t xml:space="preserve"> do 22 marca:</w:t>
      </w:r>
    </w:p>
    <w:p w:rsidR="00074725" w:rsidRDefault="00074725">
      <w:r>
        <w:t>„Techniki inżynierii genetycznej”</w:t>
      </w:r>
    </w:p>
    <w:p w:rsidR="00074725" w:rsidRDefault="00074725">
      <w:r>
        <w:t>„Organizmy zmodyfikowane genetycznie”</w:t>
      </w:r>
    </w:p>
    <w:p w:rsidR="00074725" w:rsidRPr="00074725" w:rsidRDefault="00074725">
      <w:pPr>
        <w:rPr>
          <w:b/>
        </w:rPr>
      </w:pPr>
      <w:r>
        <w:t xml:space="preserve">Rozwiązujecie test : </w:t>
      </w:r>
      <w:r w:rsidRPr="00074725">
        <w:rPr>
          <w:b/>
        </w:rPr>
        <w:t>„Techniki inżynierii”</w:t>
      </w:r>
      <w:r>
        <w:rPr>
          <w:b/>
        </w:rPr>
        <w:t xml:space="preserve">   termin wysłania do 22 marca    </w:t>
      </w:r>
    </w:p>
    <w:p w:rsidR="00074725" w:rsidRDefault="00074725">
      <w:r>
        <w:t>Do 28 marca:</w:t>
      </w:r>
    </w:p>
    <w:p w:rsidR="00074725" w:rsidRDefault="00074725">
      <w:r>
        <w:t>„Biotechnologia a medycyna”</w:t>
      </w:r>
    </w:p>
    <w:p w:rsidR="00074725" w:rsidRDefault="00074725">
      <w:r>
        <w:t>„Klonowanie”</w:t>
      </w:r>
    </w:p>
    <w:p w:rsidR="00074725" w:rsidRDefault="00074725">
      <w:pPr>
        <w:rPr>
          <w:b/>
        </w:rPr>
      </w:pPr>
      <w:r>
        <w:t xml:space="preserve">Rozwiązujecie test : </w:t>
      </w:r>
      <w:r w:rsidRPr="00074725">
        <w:rPr>
          <w:b/>
        </w:rPr>
        <w:t>„BIOMED”   termin wysyłania do 28 marca</w:t>
      </w:r>
    </w:p>
    <w:p w:rsidR="009447F1" w:rsidRDefault="009447F1">
      <w:r w:rsidRPr="009447F1">
        <w:t>Do 4 kwietnia</w:t>
      </w:r>
      <w:r>
        <w:t xml:space="preserve">  kończymy  dział: Biotechnologia i inżynieria genetyczna”</w:t>
      </w:r>
    </w:p>
    <w:p w:rsidR="009447F1" w:rsidRDefault="009447F1">
      <w:pPr>
        <w:rPr>
          <w:b/>
        </w:rPr>
      </w:pPr>
      <w:r>
        <w:t xml:space="preserve">Rozwiązujemy test </w:t>
      </w:r>
      <w:r w:rsidRPr="009447F1">
        <w:rPr>
          <w:b/>
        </w:rPr>
        <w:t>: „</w:t>
      </w:r>
      <w:r>
        <w:t xml:space="preserve"> </w:t>
      </w:r>
      <w:r w:rsidRPr="009447F1">
        <w:rPr>
          <w:b/>
        </w:rPr>
        <w:t>I BIOTECH”</w:t>
      </w:r>
      <w:r>
        <w:rPr>
          <w:b/>
        </w:rPr>
        <w:t xml:space="preserve"> termin wysłania do 4 kwietnia</w:t>
      </w:r>
    </w:p>
    <w:p w:rsidR="009447F1" w:rsidRDefault="009447F1">
      <w:pPr>
        <w:rPr>
          <w:b/>
        </w:rPr>
      </w:pPr>
      <w:r>
        <w:rPr>
          <w:b/>
        </w:rPr>
        <w:t xml:space="preserve">Wszelkie pytania kierujcie na mojego maila lub przez </w:t>
      </w:r>
      <w:proofErr w:type="spellStart"/>
      <w:r>
        <w:rPr>
          <w:b/>
        </w:rPr>
        <w:t>messengera</w:t>
      </w:r>
      <w:proofErr w:type="spellEnd"/>
      <w:r>
        <w:rPr>
          <w:b/>
        </w:rPr>
        <w:t>.</w:t>
      </w:r>
    </w:p>
    <w:p w:rsidR="009447F1" w:rsidRPr="009447F1" w:rsidRDefault="009447F1">
      <w:pPr>
        <w:rPr>
          <w:b/>
        </w:rPr>
      </w:pPr>
      <w:r>
        <w:rPr>
          <w:b/>
        </w:rPr>
        <w:t xml:space="preserve">Rozwiązania kartkówek i testów wysyłajcie na maila: </w:t>
      </w:r>
      <w:r w:rsidRPr="00074725">
        <w:rPr>
          <w:b/>
          <w:color w:val="C00000"/>
        </w:rPr>
        <w:t>piotr-fila@wp.pl</w:t>
      </w:r>
    </w:p>
    <w:p w:rsidR="003C3920" w:rsidRDefault="003C3920" w:rsidP="003C3920">
      <w:r>
        <w:t>Pozdrawiam ……….trzymajcie się i ……..do zobaczenia !!!</w:t>
      </w:r>
    </w:p>
    <w:p w:rsidR="00945E84" w:rsidRPr="00945E84" w:rsidRDefault="00945E84" w:rsidP="00945E84">
      <w:pPr>
        <w:rPr>
          <w:b/>
        </w:rPr>
      </w:pPr>
      <w:r w:rsidRPr="00945E84">
        <w:rPr>
          <w:b/>
        </w:rPr>
        <w:t>Pierwsze zadania poniżej.</w:t>
      </w:r>
    </w:p>
    <w:p w:rsidR="00AC5506" w:rsidRDefault="00AC5506" w:rsidP="003C3920"/>
    <w:p w:rsidR="00AC5506" w:rsidRDefault="00AC5506" w:rsidP="003C3920">
      <w:r>
        <w:t>Te osoby, które chcą poprawić genetykę niech piszą do mnie na maila.</w:t>
      </w:r>
    </w:p>
    <w:p w:rsidR="00945E84" w:rsidRDefault="00945E84" w:rsidP="003C3920"/>
    <w:p w:rsidR="00945E84" w:rsidRDefault="00945E84" w:rsidP="003C3920"/>
    <w:p w:rsidR="00945E84" w:rsidRDefault="00945E84" w:rsidP="003C3920"/>
    <w:p w:rsidR="00945E84" w:rsidRDefault="00945E84" w:rsidP="003C3920"/>
    <w:p w:rsidR="00945E84" w:rsidRDefault="00945E84" w:rsidP="003C3920"/>
    <w:p w:rsidR="00945E84" w:rsidRDefault="00945E84" w:rsidP="003C3920"/>
    <w:p w:rsidR="00945E84" w:rsidRDefault="00945E84" w:rsidP="003C3920"/>
    <w:p w:rsidR="00945E84" w:rsidRDefault="00945E84" w:rsidP="003C3920"/>
    <w:p w:rsidR="00945E84" w:rsidRDefault="00945E84" w:rsidP="003C3920"/>
    <w:p w:rsidR="00945E84" w:rsidRDefault="00945E84" w:rsidP="003C3920"/>
    <w:p w:rsidR="00945E84" w:rsidRPr="00945E84" w:rsidRDefault="00945E84" w:rsidP="00945E84">
      <w:pPr>
        <w:pStyle w:val="listanr"/>
        <w:rPr>
          <w:lang w:val="pl-PL"/>
        </w:rPr>
      </w:pPr>
      <w:r w:rsidRPr="00240AF1">
        <w:rPr>
          <w:lang w:val="pl-PL"/>
        </w:rPr>
        <w:t>Do podanych pojęć przyporządkuj odpowiednie opisy.</w:t>
      </w:r>
      <w:r w:rsidRPr="00240AF1">
        <w:rPr>
          <w:i/>
          <w:lang w:val="pl-PL"/>
        </w:rPr>
        <w:tab/>
      </w:r>
      <w:r w:rsidRPr="00240AF1">
        <w:rPr>
          <w:i/>
          <w:lang w:val="pl-PL"/>
        </w:rPr>
        <w:tab/>
      </w:r>
      <w:r w:rsidRPr="00240AF1">
        <w:rPr>
          <w:i/>
          <w:lang w:val="pl-PL"/>
        </w:rPr>
        <w:tab/>
      </w:r>
      <w:r w:rsidRPr="00945E84">
        <w:rPr>
          <w:i/>
          <w:lang w:val="pl-PL"/>
        </w:rPr>
        <w:t>(0–3)</w:t>
      </w:r>
    </w:p>
    <w:p w:rsidR="00945E84" w:rsidRPr="00216E99" w:rsidRDefault="00945E84" w:rsidP="00945E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HelveticaNeueLTPro-Lt"/>
          <w:sz w:val="20"/>
          <w:szCs w:val="20"/>
        </w:rPr>
      </w:pPr>
      <w:r w:rsidRPr="00216E99">
        <w:rPr>
          <w:rFonts w:eastAsia="HelveticaNeueLTPro-Lt"/>
          <w:sz w:val="20"/>
          <w:szCs w:val="20"/>
        </w:rPr>
        <w:t>PCR</w:t>
      </w:r>
    </w:p>
    <w:p w:rsidR="00945E84" w:rsidRPr="00216E99" w:rsidRDefault="00945E84" w:rsidP="00945E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HelveticaNeueLTPro-Lt"/>
          <w:sz w:val="20"/>
          <w:szCs w:val="20"/>
        </w:rPr>
      </w:pPr>
      <w:proofErr w:type="spellStart"/>
      <w:r w:rsidRPr="00216E99">
        <w:rPr>
          <w:rFonts w:eastAsia="HelveticaNeueLTPro-Lt"/>
          <w:sz w:val="20"/>
          <w:szCs w:val="20"/>
        </w:rPr>
        <w:t>Wektor</w:t>
      </w:r>
      <w:proofErr w:type="spellEnd"/>
    </w:p>
    <w:p w:rsidR="00945E84" w:rsidRPr="00216E99" w:rsidRDefault="00945E84" w:rsidP="00945E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eastAsia="HelveticaNeueLTPro-Lt"/>
          <w:sz w:val="20"/>
          <w:szCs w:val="20"/>
        </w:rPr>
      </w:pPr>
      <w:proofErr w:type="spellStart"/>
      <w:r w:rsidRPr="00216E99">
        <w:rPr>
          <w:rFonts w:eastAsia="HelveticaNeueLTPro-Lt"/>
          <w:sz w:val="20"/>
          <w:szCs w:val="20"/>
        </w:rPr>
        <w:t>Enzym</w:t>
      </w:r>
      <w:proofErr w:type="spellEnd"/>
      <w:r w:rsidRPr="00216E99">
        <w:rPr>
          <w:rFonts w:eastAsia="HelveticaNeueLTPro-Lt"/>
          <w:sz w:val="20"/>
          <w:szCs w:val="20"/>
        </w:rPr>
        <w:t xml:space="preserve"> </w:t>
      </w:r>
      <w:proofErr w:type="spellStart"/>
      <w:r w:rsidRPr="00216E99">
        <w:rPr>
          <w:rFonts w:eastAsia="HelveticaNeueLTPro-Lt"/>
          <w:sz w:val="20"/>
          <w:szCs w:val="20"/>
        </w:rPr>
        <w:t>restrykcyjn</w:t>
      </w:r>
      <w:r>
        <w:rPr>
          <w:rFonts w:eastAsia="HelveticaNeueLTPro-Lt"/>
          <w:sz w:val="20"/>
          <w:szCs w:val="20"/>
        </w:rPr>
        <w:t>y</w:t>
      </w:r>
      <w:proofErr w:type="spellEnd"/>
    </w:p>
    <w:p w:rsidR="00945E84" w:rsidRPr="00240AF1" w:rsidRDefault="00945E84" w:rsidP="00945E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rPr>
          <w:rFonts w:eastAsia="HelveticaNeueLTPro-Lt"/>
          <w:sz w:val="20"/>
          <w:szCs w:val="20"/>
          <w:lang w:val="pl-PL"/>
        </w:rPr>
      </w:pPr>
      <w:r w:rsidRPr="00240AF1">
        <w:rPr>
          <w:rFonts w:eastAsia="HelveticaNeueLTPro-Lt"/>
          <w:sz w:val="20"/>
          <w:szCs w:val="20"/>
          <w:lang w:val="pl-PL"/>
        </w:rPr>
        <w:t xml:space="preserve">Rozdzielanie cząsteczek różniących się wielkością i ładunkiem elektrycznym </w:t>
      </w:r>
      <w:r w:rsidRPr="00240AF1">
        <w:rPr>
          <w:rFonts w:eastAsia="HelveticaNeueLTPro-Lt"/>
          <w:sz w:val="20"/>
          <w:szCs w:val="20"/>
          <w:lang w:val="pl-PL"/>
        </w:rPr>
        <w:br/>
        <w:t>w polu elektrycznym.</w:t>
      </w:r>
    </w:p>
    <w:p w:rsidR="00945E84" w:rsidRPr="00240AF1" w:rsidRDefault="00945E84" w:rsidP="00945E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rPr>
          <w:rFonts w:eastAsia="HelveticaNeueLTPro-Lt"/>
          <w:sz w:val="20"/>
          <w:szCs w:val="20"/>
          <w:lang w:val="pl-PL"/>
        </w:rPr>
      </w:pPr>
      <w:r w:rsidRPr="00240AF1">
        <w:rPr>
          <w:rFonts w:eastAsia="HelveticaNeueLTPro-Lt"/>
          <w:sz w:val="20"/>
          <w:szCs w:val="20"/>
          <w:lang w:val="pl-PL"/>
        </w:rPr>
        <w:t xml:space="preserve">Służy do przecinania DNA w miejscu </w:t>
      </w:r>
      <w:r w:rsidRPr="00240AF1">
        <w:rPr>
          <w:rFonts w:eastAsia="HelveticaNeueLTPro-Lt"/>
          <w:sz w:val="20"/>
          <w:szCs w:val="20"/>
          <w:lang w:val="pl-PL"/>
        </w:rPr>
        <w:br/>
        <w:t>o określonej sekwencji nukleotydów.</w:t>
      </w:r>
    </w:p>
    <w:p w:rsidR="00945E84" w:rsidRPr="00240AF1" w:rsidRDefault="00945E84" w:rsidP="00945E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rPr>
          <w:rFonts w:eastAsia="HelveticaNeueLTPro-Lt"/>
          <w:sz w:val="20"/>
          <w:szCs w:val="20"/>
          <w:lang w:val="pl-PL"/>
        </w:rPr>
      </w:pPr>
      <w:r w:rsidRPr="00240AF1">
        <w:rPr>
          <w:rFonts w:eastAsia="HelveticaNeueLTPro-Lt"/>
          <w:sz w:val="20"/>
          <w:szCs w:val="20"/>
          <w:lang w:val="pl-PL"/>
        </w:rPr>
        <w:t>Umożliwia szybkie powielenie wybranego fragmentu DNA.</w:t>
      </w:r>
    </w:p>
    <w:p w:rsidR="00945E84" w:rsidRPr="00240AF1" w:rsidRDefault="00945E84" w:rsidP="00945E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709" w:hanging="357"/>
        <w:contextualSpacing w:val="0"/>
        <w:rPr>
          <w:rFonts w:eastAsia="HelveticaNeueLTPro-Lt"/>
          <w:sz w:val="20"/>
          <w:szCs w:val="20"/>
          <w:lang w:val="pl-PL"/>
        </w:rPr>
      </w:pPr>
      <w:r w:rsidRPr="00240AF1">
        <w:rPr>
          <w:rFonts w:eastAsia="HelveticaNeueLTPro-Lt"/>
          <w:sz w:val="20"/>
          <w:szCs w:val="20"/>
          <w:lang w:val="pl-PL"/>
        </w:rPr>
        <w:t>Służy do wprowadzania genów do określonych komórek.</w:t>
      </w:r>
    </w:p>
    <w:p w:rsidR="00945E84" w:rsidRDefault="00945E84" w:rsidP="00945E84">
      <w:pPr>
        <w:autoSpaceDE w:val="0"/>
        <w:autoSpaceDN w:val="0"/>
        <w:adjustRightInd w:val="0"/>
        <w:spacing w:after="0" w:line="240" w:lineRule="auto"/>
        <w:ind w:left="357"/>
        <w:rPr>
          <w:rFonts w:cs="Calibri"/>
          <w:noProof/>
          <w:sz w:val="10"/>
          <w:szCs w:val="10"/>
          <w:lang w:eastAsia="pl-PL"/>
        </w:rPr>
      </w:pPr>
      <w:r w:rsidRPr="00A5776C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C844C6">
        <w:rPr>
          <w:rFonts w:cs="Calibri"/>
          <w:noProof/>
          <w:sz w:val="10"/>
          <w:szCs w:val="10"/>
          <w:lang w:eastAsia="pl-PL"/>
        </w:rPr>
        <w:t xml:space="preserve">. . . . . . . . . . . . . . . . . . </w:t>
      </w:r>
      <w:r w:rsidRPr="00A5776C">
        <w:rPr>
          <w:sz w:val="20"/>
          <w:szCs w:val="20"/>
        </w:rPr>
        <w:t xml:space="preserve"> B</w:t>
      </w:r>
      <w:r>
        <w:rPr>
          <w:sz w:val="20"/>
          <w:szCs w:val="20"/>
        </w:rPr>
        <w:t xml:space="preserve"> </w:t>
      </w:r>
      <w:r w:rsidRPr="00C844C6">
        <w:rPr>
          <w:rFonts w:cs="Calibri"/>
          <w:noProof/>
          <w:sz w:val="10"/>
          <w:szCs w:val="10"/>
          <w:lang w:eastAsia="pl-PL"/>
        </w:rPr>
        <w:t xml:space="preserve">. . . . . . . . . . . . . . . . . . </w:t>
      </w:r>
      <w:r w:rsidRPr="00A5776C">
        <w:rPr>
          <w:sz w:val="20"/>
          <w:szCs w:val="20"/>
        </w:rPr>
        <w:t xml:space="preserve"> C</w:t>
      </w:r>
      <w:r>
        <w:rPr>
          <w:sz w:val="20"/>
          <w:szCs w:val="20"/>
        </w:rPr>
        <w:t xml:space="preserve"> </w:t>
      </w:r>
      <w:r w:rsidRPr="00C844C6">
        <w:rPr>
          <w:rFonts w:cs="Calibri"/>
          <w:noProof/>
          <w:sz w:val="10"/>
          <w:szCs w:val="10"/>
          <w:lang w:eastAsia="pl-PL"/>
        </w:rPr>
        <w:t>. . . . . . . . . . . . . . . . . .</w:t>
      </w:r>
    </w:p>
    <w:p w:rsidR="00945E84" w:rsidRDefault="00945E84" w:rsidP="00945E84">
      <w:pPr>
        <w:autoSpaceDE w:val="0"/>
        <w:autoSpaceDN w:val="0"/>
        <w:adjustRightInd w:val="0"/>
        <w:spacing w:after="0" w:line="240" w:lineRule="auto"/>
        <w:ind w:left="357"/>
        <w:rPr>
          <w:rFonts w:cs="Calibri"/>
          <w:noProof/>
          <w:sz w:val="10"/>
          <w:szCs w:val="10"/>
          <w:lang w:eastAsia="pl-PL"/>
        </w:rPr>
      </w:pPr>
    </w:p>
    <w:p w:rsidR="00945E84" w:rsidRDefault="00945E84" w:rsidP="00945E84">
      <w:pPr>
        <w:autoSpaceDE w:val="0"/>
        <w:autoSpaceDN w:val="0"/>
        <w:adjustRightInd w:val="0"/>
        <w:spacing w:after="0" w:line="240" w:lineRule="auto"/>
        <w:ind w:left="357"/>
        <w:rPr>
          <w:rFonts w:cs="Calibri"/>
          <w:noProof/>
          <w:sz w:val="10"/>
          <w:szCs w:val="10"/>
          <w:lang w:eastAsia="pl-PL"/>
        </w:rPr>
      </w:pPr>
    </w:p>
    <w:p w:rsidR="00945E84" w:rsidRDefault="00945E84" w:rsidP="00945E84">
      <w:pPr>
        <w:autoSpaceDE w:val="0"/>
        <w:autoSpaceDN w:val="0"/>
        <w:adjustRightInd w:val="0"/>
        <w:spacing w:after="0" w:line="240" w:lineRule="auto"/>
        <w:ind w:left="357"/>
        <w:rPr>
          <w:rFonts w:cs="Calibri"/>
          <w:noProof/>
          <w:sz w:val="10"/>
          <w:szCs w:val="10"/>
          <w:lang w:eastAsia="pl-PL"/>
        </w:rPr>
      </w:pPr>
    </w:p>
    <w:p w:rsidR="00945E84" w:rsidRPr="00216E99" w:rsidRDefault="00945E84" w:rsidP="00945E84">
      <w:pPr>
        <w:pStyle w:val="listanr"/>
      </w:pPr>
      <w:r w:rsidRPr="00240AF1">
        <w:rPr>
          <w:lang w:val="pl-PL"/>
        </w:rPr>
        <w:t xml:space="preserve">Celem tworzenia roślin zmodyfikowanych genetycznie jest uzyskiwanie odmian wykazujących pożądane cechy użytkowe. </w:t>
      </w:r>
      <w:proofErr w:type="spellStart"/>
      <w:r w:rsidRPr="00216E99">
        <w:t>P</w:t>
      </w:r>
      <w:r>
        <w:t>odaj</w:t>
      </w:r>
      <w:proofErr w:type="spellEnd"/>
      <w:r>
        <w:t xml:space="preserve"> </w:t>
      </w:r>
      <w:proofErr w:type="spellStart"/>
      <w:r>
        <w:t>trzy</w:t>
      </w:r>
      <w:proofErr w:type="spellEnd"/>
      <w:r>
        <w:t xml:space="preserve"> </w:t>
      </w:r>
      <w:proofErr w:type="spellStart"/>
      <w:r>
        <w:t>przykłady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cech</w:t>
      </w:r>
      <w:proofErr w:type="spellEnd"/>
      <w:r>
        <w:t>.</w:t>
      </w:r>
      <w:r>
        <w:tab/>
      </w:r>
      <w:r w:rsidRPr="006F273B">
        <w:rPr>
          <w:i/>
        </w:rPr>
        <w:t xml:space="preserve"> </w:t>
      </w:r>
      <w:r>
        <w:rPr>
          <w:i/>
        </w:rPr>
        <w:t>(0–3)</w:t>
      </w:r>
    </w:p>
    <w:p w:rsidR="00945E84" w:rsidRPr="00C844C6" w:rsidRDefault="00945E84" w:rsidP="00945E84">
      <w:pPr>
        <w:numPr>
          <w:ilvl w:val="0"/>
          <w:numId w:val="4"/>
        </w:numPr>
        <w:spacing w:before="240" w:after="240" w:line="240" w:lineRule="auto"/>
        <w:rPr>
          <w:rFonts w:cs="Calibri"/>
          <w:noProof/>
          <w:sz w:val="20"/>
          <w:szCs w:val="20"/>
          <w:lang w:eastAsia="pl-PL"/>
        </w:rPr>
      </w:pPr>
      <w:r w:rsidRPr="00C844C6">
        <w:rPr>
          <w:rFonts w:cs="Calibri"/>
          <w:noProof/>
          <w:sz w:val="10"/>
          <w:szCs w:val="10"/>
          <w:lang w:eastAsia="pl-PL"/>
        </w:rPr>
        <w:t xml:space="preserve">. . . . . . . . . . . . . . . . . . . . . . . . . . . . . . . . . . . . . . . . . . . . . . . . . . . . . . . . . . . . . . . . . . . . . </w:t>
      </w:r>
    </w:p>
    <w:p w:rsidR="00945E84" w:rsidRPr="00C844C6" w:rsidRDefault="00945E84" w:rsidP="00945E84">
      <w:pPr>
        <w:numPr>
          <w:ilvl w:val="0"/>
          <w:numId w:val="4"/>
        </w:numPr>
        <w:spacing w:after="240" w:line="240" w:lineRule="auto"/>
        <w:rPr>
          <w:rFonts w:cs="Calibri"/>
          <w:noProof/>
          <w:sz w:val="20"/>
          <w:szCs w:val="20"/>
          <w:lang w:eastAsia="pl-PL"/>
        </w:rPr>
      </w:pPr>
      <w:r w:rsidRPr="00C844C6">
        <w:rPr>
          <w:rFonts w:cs="Calibri"/>
          <w:noProof/>
          <w:sz w:val="10"/>
          <w:szCs w:val="10"/>
          <w:lang w:eastAsia="pl-PL"/>
        </w:rPr>
        <w:t xml:space="preserve">. . . . . . . . . . . . . . . . . . . . . . . . . . . . . . . . . . . . . . . . . . . . . . . . . . . . . . . . . . . . . . . . . . . . . </w:t>
      </w:r>
    </w:p>
    <w:p w:rsidR="00945E84" w:rsidRPr="007F6B11" w:rsidRDefault="00945E84" w:rsidP="00945E84">
      <w:pPr>
        <w:numPr>
          <w:ilvl w:val="0"/>
          <w:numId w:val="4"/>
        </w:numPr>
        <w:spacing w:before="240" w:after="0" w:line="240" w:lineRule="auto"/>
        <w:rPr>
          <w:rFonts w:cs="Calibri"/>
          <w:noProof/>
          <w:sz w:val="20"/>
          <w:szCs w:val="20"/>
          <w:lang w:eastAsia="pl-PL"/>
        </w:rPr>
      </w:pPr>
      <w:r w:rsidRPr="007F6B11">
        <w:rPr>
          <w:rFonts w:cs="Calibri"/>
          <w:noProof/>
          <w:sz w:val="10"/>
          <w:szCs w:val="10"/>
          <w:lang w:eastAsia="pl-PL"/>
        </w:rPr>
        <w:t xml:space="preserve">. . . . . . . . . . . . . . . . . . . . . . . . . . . . . . . . . . . . . . . . . . . . . . . . . . . . . . . . . . . . . . . . . . . . . </w:t>
      </w:r>
    </w:p>
    <w:p w:rsidR="00945E84" w:rsidRPr="007F6B11" w:rsidRDefault="00945E84" w:rsidP="00945E84">
      <w:pPr>
        <w:spacing w:after="0" w:line="240" w:lineRule="auto"/>
        <w:ind w:left="357"/>
        <w:rPr>
          <w:rFonts w:eastAsia="HelveticaNeueLTPro-Lt" w:cs="Calibri"/>
          <w:noProof/>
          <w:sz w:val="20"/>
          <w:szCs w:val="20"/>
          <w:lang w:eastAsia="pl-PL"/>
        </w:rPr>
      </w:pPr>
    </w:p>
    <w:p w:rsidR="00945E84" w:rsidRPr="00945E84" w:rsidRDefault="00945E84" w:rsidP="00945E84">
      <w:pPr>
        <w:pStyle w:val="listanr"/>
        <w:rPr>
          <w:lang w:val="pl-PL"/>
        </w:rPr>
      </w:pPr>
      <w:r w:rsidRPr="00240AF1">
        <w:rPr>
          <w:lang w:val="pl-PL"/>
        </w:rPr>
        <w:t xml:space="preserve">Do podanych organizmów przyporządkuj opisy sposobu ich otrzymywania, wstawiając X przy odpowiedniej literze. </w:t>
      </w:r>
      <w:r w:rsidRPr="00240AF1">
        <w:rPr>
          <w:lang w:val="pl-PL"/>
        </w:rPr>
        <w:tab/>
      </w:r>
      <w:r w:rsidRPr="00240AF1">
        <w:rPr>
          <w:lang w:val="pl-PL"/>
        </w:rPr>
        <w:tab/>
      </w:r>
      <w:r w:rsidRPr="00240AF1">
        <w:rPr>
          <w:lang w:val="pl-PL"/>
        </w:rPr>
        <w:tab/>
      </w:r>
      <w:r w:rsidRPr="00945E84">
        <w:rPr>
          <w:i/>
          <w:lang w:val="pl-PL"/>
        </w:rPr>
        <w:t>(0–2)</w:t>
      </w:r>
    </w:p>
    <w:tbl>
      <w:tblPr>
        <w:tblW w:w="0" w:type="auto"/>
        <w:tblInd w:w="357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4A0"/>
      </w:tblPr>
      <w:tblGrid>
        <w:gridCol w:w="2002"/>
        <w:gridCol w:w="2002"/>
      </w:tblGrid>
      <w:tr w:rsidR="00945E84" w:rsidRPr="00FA6A24" w:rsidTr="00FA2D90">
        <w:trPr>
          <w:trHeight w:val="680"/>
        </w:trPr>
        <w:tc>
          <w:tcPr>
            <w:tcW w:w="2002" w:type="dxa"/>
            <w:tcBorders>
              <w:bottom w:val="single" w:sz="12" w:space="0" w:color="7F7F7F"/>
            </w:tcBorders>
            <w:vAlign w:val="center"/>
          </w:tcPr>
          <w:p w:rsidR="00945E84" w:rsidRPr="007F6B11" w:rsidRDefault="00945E84" w:rsidP="00FA2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HelveticaNeueLTPro-Lt"/>
                <w:b/>
                <w:color w:val="17365D"/>
                <w:sz w:val="18"/>
                <w:szCs w:val="18"/>
              </w:rPr>
            </w:pPr>
            <w:r w:rsidRPr="007F6B11">
              <w:rPr>
                <w:rFonts w:eastAsia="HelveticaNeueLTPro-Lt"/>
                <w:b/>
                <w:color w:val="17365D"/>
                <w:sz w:val="18"/>
                <w:szCs w:val="18"/>
              </w:rPr>
              <w:t>Organizm transgeniczny</w:t>
            </w:r>
          </w:p>
        </w:tc>
        <w:tc>
          <w:tcPr>
            <w:tcW w:w="2002" w:type="dxa"/>
            <w:tcBorders>
              <w:bottom w:val="single" w:sz="12" w:space="0" w:color="7F7F7F"/>
            </w:tcBorders>
            <w:vAlign w:val="center"/>
          </w:tcPr>
          <w:p w:rsidR="00945E84" w:rsidRPr="007F6B11" w:rsidRDefault="00945E84" w:rsidP="00FA2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HelveticaNeueLTPro-Lt"/>
                <w:b/>
                <w:color w:val="17365D"/>
                <w:sz w:val="18"/>
                <w:szCs w:val="18"/>
              </w:rPr>
            </w:pPr>
            <w:r w:rsidRPr="007F6B11">
              <w:rPr>
                <w:rFonts w:eastAsia="HelveticaNeueLTPro-Lt"/>
                <w:b/>
                <w:color w:val="17365D"/>
                <w:sz w:val="18"/>
                <w:szCs w:val="18"/>
              </w:rPr>
              <w:t>Organizm zmodyfikowany genetycznie</w:t>
            </w:r>
          </w:p>
        </w:tc>
      </w:tr>
      <w:tr w:rsidR="00945E84" w:rsidRPr="00FA6A24" w:rsidTr="00FA2D90">
        <w:trPr>
          <w:trHeight w:val="624"/>
        </w:trPr>
        <w:tc>
          <w:tcPr>
            <w:tcW w:w="2002" w:type="dxa"/>
            <w:tcBorders>
              <w:top w:val="single" w:sz="12" w:space="0" w:color="7F7F7F"/>
            </w:tcBorders>
            <w:vAlign w:val="center"/>
          </w:tcPr>
          <w:p w:rsidR="00945E84" w:rsidRPr="00FA6A24" w:rsidRDefault="00945E84" w:rsidP="00FA2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HelveticaNeueLTPro-Lt"/>
                <w:sz w:val="18"/>
                <w:szCs w:val="18"/>
              </w:rPr>
            </w:pPr>
            <w:r w:rsidRPr="00FA6A24">
              <w:rPr>
                <w:rFonts w:eastAsia="HelveticaNeueLTPro-Lt"/>
                <w:sz w:val="18"/>
                <w:szCs w:val="18"/>
              </w:rPr>
              <w:sym w:font="Wingdings 2" w:char="F0A3"/>
            </w:r>
            <w:r w:rsidRPr="00FA6A24">
              <w:rPr>
                <w:rFonts w:eastAsia="HelveticaNeueLTPro-Lt"/>
                <w:sz w:val="18"/>
                <w:szCs w:val="18"/>
              </w:rPr>
              <w:t xml:space="preserve"> A      </w:t>
            </w:r>
            <w:r w:rsidRPr="00FA6A24">
              <w:rPr>
                <w:rFonts w:eastAsia="HelveticaNeueLTPro-Lt"/>
                <w:sz w:val="18"/>
                <w:szCs w:val="18"/>
              </w:rPr>
              <w:sym w:font="Wingdings 2" w:char="F0A3"/>
            </w:r>
            <w:r>
              <w:rPr>
                <w:rFonts w:eastAsia="HelveticaNeueLTPro-Lt"/>
                <w:sz w:val="18"/>
                <w:szCs w:val="18"/>
              </w:rPr>
              <w:t xml:space="preserve"> </w:t>
            </w:r>
            <w:r w:rsidRPr="00FA6A24">
              <w:rPr>
                <w:rFonts w:eastAsia="HelveticaNeueLTPro-Lt"/>
                <w:sz w:val="18"/>
                <w:szCs w:val="18"/>
              </w:rPr>
              <w:t xml:space="preserve">B        </w:t>
            </w:r>
            <w:r w:rsidRPr="00FA6A24">
              <w:rPr>
                <w:rFonts w:eastAsia="HelveticaNeueLTPro-Lt"/>
                <w:sz w:val="18"/>
                <w:szCs w:val="18"/>
              </w:rPr>
              <w:sym w:font="Wingdings 2" w:char="F0A3"/>
            </w:r>
            <w:r w:rsidRPr="00FA6A24">
              <w:rPr>
                <w:rFonts w:eastAsia="HelveticaNeueLTPro-Lt"/>
                <w:sz w:val="18"/>
                <w:szCs w:val="18"/>
              </w:rPr>
              <w:t xml:space="preserve"> C</w:t>
            </w:r>
          </w:p>
        </w:tc>
        <w:tc>
          <w:tcPr>
            <w:tcW w:w="2002" w:type="dxa"/>
            <w:tcBorders>
              <w:top w:val="single" w:sz="12" w:space="0" w:color="7F7F7F"/>
            </w:tcBorders>
            <w:vAlign w:val="center"/>
          </w:tcPr>
          <w:p w:rsidR="00945E84" w:rsidRPr="00FA6A24" w:rsidRDefault="00945E84" w:rsidP="00FA2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HelveticaNeueLTPro-Lt"/>
                <w:sz w:val="18"/>
                <w:szCs w:val="18"/>
              </w:rPr>
            </w:pPr>
            <w:r w:rsidRPr="00FA6A24">
              <w:rPr>
                <w:rFonts w:eastAsia="HelveticaNeueLTPro-Lt"/>
                <w:sz w:val="18"/>
                <w:szCs w:val="18"/>
              </w:rPr>
              <w:sym w:font="Wingdings 2" w:char="F0A3"/>
            </w:r>
            <w:r w:rsidRPr="00FA6A24">
              <w:rPr>
                <w:rFonts w:eastAsia="HelveticaNeueLTPro-Lt"/>
                <w:sz w:val="18"/>
                <w:szCs w:val="18"/>
              </w:rPr>
              <w:t xml:space="preserve"> A      </w:t>
            </w:r>
            <w:r w:rsidRPr="00FA6A24">
              <w:rPr>
                <w:rFonts w:eastAsia="HelveticaNeueLTPro-Lt"/>
                <w:sz w:val="18"/>
                <w:szCs w:val="18"/>
              </w:rPr>
              <w:sym w:font="Wingdings 2" w:char="F0A3"/>
            </w:r>
            <w:r>
              <w:rPr>
                <w:rFonts w:eastAsia="HelveticaNeueLTPro-Lt"/>
                <w:sz w:val="18"/>
                <w:szCs w:val="18"/>
              </w:rPr>
              <w:t xml:space="preserve"> </w:t>
            </w:r>
            <w:r w:rsidRPr="00FA6A24">
              <w:rPr>
                <w:rFonts w:eastAsia="HelveticaNeueLTPro-Lt"/>
                <w:sz w:val="18"/>
                <w:szCs w:val="18"/>
              </w:rPr>
              <w:t xml:space="preserve">B        </w:t>
            </w:r>
            <w:r w:rsidRPr="00FA6A24">
              <w:rPr>
                <w:rFonts w:eastAsia="HelveticaNeueLTPro-Lt"/>
                <w:sz w:val="18"/>
                <w:szCs w:val="18"/>
              </w:rPr>
              <w:sym w:font="Wingdings 2" w:char="F0A3"/>
            </w:r>
            <w:r w:rsidRPr="00FA6A24">
              <w:rPr>
                <w:rFonts w:eastAsia="HelveticaNeueLTPro-Lt"/>
                <w:sz w:val="18"/>
                <w:szCs w:val="18"/>
              </w:rPr>
              <w:t xml:space="preserve"> C</w:t>
            </w:r>
          </w:p>
        </w:tc>
      </w:tr>
    </w:tbl>
    <w:p w:rsidR="00945E84" w:rsidRPr="00216E99" w:rsidRDefault="00945E84" w:rsidP="00945E8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eastAsia="HelveticaNeueLTPro-Lt"/>
          <w:sz w:val="20"/>
          <w:szCs w:val="20"/>
        </w:rPr>
      </w:pPr>
      <w:proofErr w:type="spellStart"/>
      <w:r w:rsidRPr="00216E99">
        <w:rPr>
          <w:rFonts w:eastAsia="HelveticaNeueLTPro-Lt"/>
          <w:sz w:val="20"/>
          <w:szCs w:val="20"/>
        </w:rPr>
        <w:t>Zmiana</w:t>
      </w:r>
      <w:proofErr w:type="spellEnd"/>
      <w:r w:rsidRPr="00216E99">
        <w:rPr>
          <w:rFonts w:eastAsia="HelveticaNeueLTPro-Lt"/>
          <w:sz w:val="20"/>
          <w:szCs w:val="20"/>
        </w:rPr>
        <w:t xml:space="preserve"> </w:t>
      </w:r>
      <w:proofErr w:type="spellStart"/>
      <w:r w:rsidRPr="00216E99">
        <w:rPr>
          <w:rFonts w:eastAsia="HelveticaNeueLTPro-Lt"/>
          <w:sz w:val="20"/>
          <w:szCs w:val="20"/>
        </w:rPr>
        <w:t>aktywności</w:t>
      </w:r>
      <w:proofErr w:type="spellEnd"/>
      <w:r w:rsidRPr="00216E99">
        <w:rPr>
          <w:rFonts w:eastAsia="HelveticaNeueLTPro-Lt"/>
          <w:sz w:val="20"/>
          <w:szCs w:val="20"/>
        </w:rPr>
        <w:t xml:space="preserve"> </w:t>
      </w:r>
      <w:proofErr w:type="spellStart"/>
      <w:r w:rsidRPr="00216E99">
        <w:rPr>
          <w:rFonts w:eastAsia="HelveticaNeueLTPro-Lt"/>
          <w:sz w:val="20"/>
          <w:szCs w:val="20"/>
        </w:rPr>
        <w:t>wybranego</w:t>
      </w:r>
      <w:proofErr w:type="spellEnd"/>
      <w:r w:rsidRPr="00216E99">
        <w:rPr>
          <w:rFonts w:eastAsia="HelveticaNeueLTPro-Lt"/>
          <w:sz w:val="20"/>
          <w:szCs w:val="20"/>
        </w:rPr>
        <w:t xml:space="preserve"> </w:t>
      </w:r>
      <w:proofErr w:type="spellStart"/>
      <w:r w:rsidRPr="00216E99">
        <w:rPr>
          <w:rFonts w:eastAsia="HelveticaNeueLTPro-Lt"/>
          <w:sz w:val="20"/>
          <w:szCs w:val="20"/>
        </w:rPr>
        <w:t>genu</w:t>
      </w:r>
      <w:proofErr w:type="spellEnd"/>
      <w:r w:rsidRPr="00216E99">
        <w:rPr>
          <w:rFonts w:eastAsia="HelveticaNeueLTPro-Lt"/>
          <w:sz w:val="20"/>
          <w:szCs w:val="20"/>
        </w:rPr>
        <w:t>.</w:t>
      </w:r>
    </w:p>
    <w:p w:rsidR="00945E84" w:rsidRPr="00240AF1" w:rsidRDefault="00945E84" w:rsidP="00945E8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HelveticaNeueLTPro-Lt"/>
          <w:sz w:val="20"/>
          <w:szCs w:val="20"/>
          <w:lang w:val="pl-PL"/>
        </w:rPr>
      </w:pPr>
      <w:r w:rsidRPr="00240AF1">
        <w:rPr>
          <w:rFonts w:eastAsia="HelveticaNeueLTPro-Lt"/>
          <w:sz w:val="20"/>
          <w:szCs w:val="20"/>
          <w:lang w:val="pl-PL"/>
        </w:rPr>
        <w:t>Wprowadzenie do genomu genu organizmu innego gatunku.</w:t>
      </w:r>
    </w:p>
    <w:p w:rsidR="00945E84" w:rsidRPr="00240AF1" w:rsidRDefault="00945E84" w:rsidP="00945E8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HelveticaNeueLTPro-Lt"/>
          <w:sz w:val="20"/>
          <w:szCs w:val="20"/>
          <w:lang w:val="pl-PL"/>
        </w:rPr>
      </w:pPr>
      <w:r w:rsidRPr="00240AF1">
        <w:rPr>
          <w:rFonts w:eastAsia="HelveticaNeueLTPro-Lt"/>
          <w:sz w:val="20"/>
          <w:szCs w:val="20"/>
          <w:lang w:val="pl-PL"/>
        </w:rPr>
        <w:t>Wstawianie dodatkowej kopii genu, który występuje w genomie tego organizmu.</w:t>
      </w:r>
    </w:p>
    <w:p w:rsidR="00945E84" w:rsidRDefault="00945E84" w:rsidP="00945E84"/>
    <w:p w:rsidR="00945E84" w:rsidRDefault="00945E84" w:rsidP="00945E84">
      <w:pPr>
        <w:pStyle w:val="listanr"/>
      </w:pPr>
      <w:proofErr w:type="spellStart"/>
      <w:r w:rsidRPr="00AE2848">
        <w:t>Wyjaśnij</w:t>
      </w:r>
      <w:proofErr w:type="spellEnd"/>
      <w:r w:rsidRPr="00AE2848">
        <w:t xml:space="preserve"> </w:t>
      </w:r>
      <w:proofErr w:type="spellStart"/>
      <w:r w:rsidRPr="00AE2848">
        <w:t>pojęcie</w:t>
      </w:r>
      <w:proofErr w:type="spellEnd"/>
      <w:r w:rsidRPr="00AE2848">
        <w:t xml:space="preserve"> </w:t>
      </w:r>
      <w:proofErr w:type="spellStart"/>
      <w:r w:rsidRPr="00407CE7">
        <w:rPr>
          <w:i/>
        </w:rPr>
        <w:t>inżynieria</w:t>
      </w:r>
      <w:proofErr w:type="spellEnd"/>
      <w:r w:rsidRPr="00407CE7">
        <w:rPr>
          <w:i/>
        </w:rPr>
        <w:t xml:space="preserve"> </w:t>
      </w:r>
      <w:proofErr w:type="spellStart"/>
      <w:r w:rsidRPr="00407CE7">
        <w:rPr>
          <w:i/>
        </w:rPr>
        <w:t>genetyczna</w:t>
      </w:r>
      <w:proofErr w:type="spellEnd"/>
      <w:r w:rsidRPr="00AE2848">
        <w:t>.</w:t>
      </w:r>
      <w:r w:rsidRPr="006F273B">
        <w:t xml:space="preserve"> </w:t>
      </w:r>
      <w:r w:rsidRPr="00407CE7">
        <w:rPr>
          <w:i/>
        </w:rPr>
        <w:t>(0–1)</w:t>
      </w:r>
    </w:p>
    <w:p w:rsidR="00945E84" w:rsidRPr="00237EEA" w:rsidRDefault="00945E84" w:rsidP="00945E84">
      <w:pPr>
        <w:spacing w:before="240" w:after="240" w:line="240" w:lineRule="auto"/>
        <w:ind w:left="357"/>
        <w:rPr>
          <w:rFonts w:cs="Calibri"/>
          <w:noProof/>
          <w:sz w:val="10"/>
          <w:szCs w:val="10"/>
          <w:lang w:eastAsia="pl-PL"/>
        </w:rPr>
      </w:pPr>
      <w:r w:rsidRPr="00237EEA">
        <w:rPr>
          <w:rFonts w:cs="Calibri"/>
          <w:noProof/>
          <w:sz w:val="10"/>
          <w:szCs w:val="10"/>
          <w:lang w:eastAsia="pl-PL"/>
        </w:rPr>
        <w:t xml:space="preserve">. . . . . . . . . . . . . . . . . . . . . . . . . . . . . . . . . . . . . . . . . . . . . . . . . . . . . . . . . . . . . . . . . . . . . . . . . . . </w:t>
      </w:r>
      <w:r>
        <w:rPr>
          <w:rFonts w:cs="Calibri"/>
          <w:noProof/>
          <w:sz w:val="10"/>
          <w:szCs w:val="10"/>
          <w:lang w:eastAsia="pl-PL"/>
        </w:rPr>
        <w:t>…………………………………………………………………………………………………..</w:t>
      </w:r>
    </w:p>
    <w:p w:rsidR="00945E84" w:rsidRPr="00237EEA" w:rsidRDefault="00945E84" w:rsidP="00945E84">
      <w:pPr>
        <w:spacing w:before="240" w:after="240" w:line="240" w:lineRule="auto"/>
        <w:ind w:left="357"/>
        <w:rPr>
          <w:rFonts w:cs="Calibri"/>
          <w:noProof/>
          <w:sz w:val="20"/>
          <w:szCs w:val="20"/>
          <w:lang w:eastAsia="pl-PL"/>
        </w:rPr>
      </w:pPr>
      <w:r w:rsidRPr="00237EEA">
        <w:rPr>
          <w:rFonts w:cs="Calibri"/>
          <w:noProof/>
          <w:sz w:val="10"/>
          <w:szCs w:val="10"/>
          <w:lang w:eastAsia="pl-PL"/>
        </w:rPr>
        <w:t xml:space="preserve">. . . . . . . . . . . . . . . . . . . . . . . . . . . . . . . . . . . . . . . . . . . . . . . . . . . . . . . . . . . . . . . . . . . . . . . . . . . </w:t>
      </w:r>
      <w:r>
        <w:rPr>
          <w:rFonts w:cs="Calibri"/>
          <w:noProof/>
          <w:sz w:val="10"/>
          <w:szCs w:val="10"/>
          <w:lang w:eastAsia="pl-PL"/>
        </w:rPr>
        <w:t>…………………………………………………………………………………………………</w:t>
      </w:r>
      <w:r w:rsidRPr="00237EEA">
        <w:rPr>
          <w:rFonts w:cs="Calibri"/>
          <w:noProof/>
          <w:sz w:val="10"/>
          <w:szCs w:val="10"/>
          <w:lang w:eastAsia="pl-PL"/>
        </w:rPr>
        <w:t>.</w:t>
      </w:r>
    </w:p>
    <w:p w:rsidR="00945E84" w:rsidRPr="00237EEA" w:rsidRDefault="00945E84" w:rsidP="00945E84">
      <w:pPr>
        <w:spacing w:before="240" w:after="240" w:line="240" w:lineRule="auto"/>
        <w:ind w:left="357"/>
        <w:rPr>
          <w:rFonts w:cs="Calibri"/>
          <w:noProof/>
          <w:sz w:val="20"/>
          <w:szCs w:val="20"/>
          <w:lang w:eastAsia="pl-PL"/>
        </w:rPr>
      </w:pPr>
      <w:r w:rsidRPr="00237EEA">
        <w:rPr>
          <w:rFonts w:cs="Calibri"/>
          <w:noProof/>
          <w:sz w:val="10"/>
          <w:szCs w:val="10"/>
          <w:lang w:eastAsia="pl-PL"/>
        </w:rPr>
        <w:t xml:space="preserve">. . . . . . . . . . . . . . . . . . . . . . . . . . . . . . . . . . . . . . . . . . . . . . . . . . . . . . . . . . . . . . . . . . . . . . . . . . . </w:t>
      </w:r>
      <w:r>
        <w:rPr>
          <w:rFonts w:cs="Calibri"/>
          <w:noProof/>
          <w:sz w:val="10"/>
          <w:szCs w:val="10"/>
          <w:lang w:eastAsia="pl-PL"/>
        </w:rPr>
        <w:t>…………………………………………………………………………………………………..</w:t>
      </w:r>
    </w:p>
    <w:p w:rsidR="00945E84" w:rsidRPr="00216E99" w:rsidRDefault="00945E84" w:rsidP="00945E84">
      <w:pPr>
        <w:pStyle w:val="listanr"/>
      </w:pPr>
      <w:r w:rsidRPr="00240AF1">
        <w:rPr>
          <w:lang w:val="pl-PL"/>
        </w:rPr>
        <w:t>Do podanych pojęć przyporządkuj odpowiednie opisy.</w:t>
      </w:r>
      <w:r w:rsidRPr="00240AF1">
        <w:rPr>
          <w:i/>
          <w:lang w:val="pl-PL"/>
        </w:rPr>
        <w:t xml:space="preserve"> </w:t>
      </w:r>
      <w:r w:rsidRPr="00240AF1">
        <w:rPr>
          <w:i/>
          <w:lang w:val="pl-PL"/>
        </w:rPr>
        <w:tab/>
      </w:r>
      <w:r w:rsidRPr="00240AF1">
        <w:rPr>
          <w:i/>
          <w:lang w:val="pl-PL"/>
        </w:rPr>
        <w:tab/>
      </w:r>
      <w:r w:rsidRPr="00240AF1">
        <w:rPr>
          <w:i/>
          <w:lang w:val="pl-PL"/>
        </w:rPr>
        <w:tab/>
      </w:r>
      <w:r>
        <w:rPr>
          <w:i/>
        </w:rPr>
        <w:t>(0–3)</w:t>
      </w:r>
    </w:p>
    <w:p w:rsidR="00945E84" w:rsidRPr="0033613B" w:rsidRDefault="00945E84" w:rsidP="00945E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HelveticaNeueLTPro-Lt"/>
          <w:sz w:val="20"/>
          <w:szCs w:val="20"/>
        </w:rPr>
      </w:pPr>
      <w:proofErr w:type="spellStart"/>
      <w:r w:rsidRPr="0033613B">
        <w:rPr>
          <w:rFonts w:eastAsia="HelveticaNeueLTPro-Lt"/>
          <w:sz w:val="20"/>
          <w:szCs w:val="20"/>
        </w:rPr>
        <w:t>Sekwencjonowanie</w:t>
      </w:r>
      <w:proofErr w:type="spellEnd"/>
      <w:r w:rsidRPr="0033613B">
        <w:rPr>
          <w:rFonts w:eastAsia="HelveticaNeueLTPro-Lt"/>
          <w:sz w:val="20"/>
          <w:szCs w:val="20"/>
        </w:rPr>
        <w:t xml:space="preserve"> DNA</w:t>
      </w:r>
    </w:p>
    <w:p w:rsidR="00945E84" w:rsidRDefault="00945E84" w:rsidP="00945E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eastAsia="HelveticaNeueLTPro-Lt"/>
          <w:sz w:val="20"/>
          <w:szCs w:val="20"/>
        </w:rPr>
      </w:pPr>
      <w:proofErr w:type="spellStart"/>
      <w:r w:rsidRPr="00237EEA">
        <w:rPr>
          <w:rFonts w:eastAsia="HelveticaNeueLTPro-Lt"/>
          <w:sz w:val="20"/>
          <w:szCs w:val="20"/>
        </w:rPr>
        <w:t>Elektroforeza</w:t>
      </w:r>
      <w:proofErr w:type="spellEnd"/>
    </w:p>
    <w:p w:rsidR="00945E84" w:rsidRPr="00237EEA" w:rsidRDefault="00945E84" w:rsidP="00945E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eastAsia="HelveticaNeueLTPro-Lt"/>
          <w:sz w:val="20"/>
          <w:szCs w:val="20"/>
        </w:rPr>
      </w:pPr>
      <w:proofErr w:type="spellStart"/>
      <w:r>
        <w:rPr>
          <w:rFonts w:eastAsia="HelveticaNeueLTPro-Lt"/>
          <w:sz w:val="20"/>
          <w:szCs w:val="20"/>
        </w:rPr>
        <w:t>Ligaza</w:t>
      </w:r>
      <w:proofErr w:type="spellEnd"/>
    </w:p>
    <w:p w:rsidR="00945E84" w:rsidRPr="00240AF1" w:rsidRDefault="00945E84" w:rsidP="00945E8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HelveticaNeueLTPro-Lt"/>
          <w:sz w:val="20"/>
          <w:szCs w:val="20"/>
          <w:lang w:val="pl-PL"/>
        </w:rPr>
      </w:pPr>
      <w:r w:rsidRPr="00240AF1">
        <w:rPr>
          <w:rFonts w:eastAsia="HelveticaNeueLTPro-Lt"/>
          <w:sz w:val="20"/>
          <w:szCs w:val="20"/>
          <w:lang w:val="pl-PL"/>
        </w:rPr>
        <w:t xml:space="preserve">Rozdzielanie cząsteczek różniących się wielkością i ładunkiem elektrycznym </w:t>
      </w:r>
      <w:r w:rsidRPr="00240AF1">
        <w:rPr>
          <w:rFonts w:eastAsia="HelveticaNeueLTPro-Lt"/>
          <w:sz w:val="20"/>
          <w:szCs w:val="20"/>
          <w:lang w:val="pl-PL"/>
        </w:rPr>
        <w:br/>
        <w:t>w polu elektrycznym.</w:t>
      </w:r>
    </w:p>
    <w:p w:rsidR="00945E84" w:rsidRPr="00240AF1" w:rsidRDefault="00945E84" w:rsidP="00945E8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HelveticaNeueLTPro-Lt"/>
          <w:sz w:val="20"/>
          <w:szCs w:val="20"/>
          <w:lang w:val="pl-PL"/>
        </w:rPr>
      </w:pPr>
      <w:r w:rsidRPr="00240AF1">
        <w:rPr>
          <w:rFonts w:eastAsia="HelveticaNeueLTPro-Lt"/>
          <w:sz w:val="20"/>
          <w:szCs w:val="20"/>
          <w:lang w:val="pl-PL"/>
        </w:rPr>
        <w:t xml:space="preserve">Służy do </w:t>
      </w:r>
      <w:r>
        <w:rPr>
          <w:rFonts w:eastAsia="HelveticaNeueLTPro-Lt"/>
          <w:sz w:val="20"/>
          <w:szCs w:val="20"/>
          <w:lang w:val="pl-PL"/>
        </w:rPr>
        <w:t xml:space="preserve">wklejania </w:t>
      </w:r>
      <w:r w:rsidRPr="00240AF1">
        <w:rPr>
          <w:rFonts w:eastAsia="HelveticaNeueLTPro-Lt"/>
          <w:sz w:val="20"/>
          <w:szCs w:val="20"/>
          <w:lang w:val="pl-PL"/>
        </w:rPr>
        <w:t>DNA w</w:t>
      </w:r>
      <w:r>
        <w:rPr>
          <w:rFonts w:eastAsia="HelveticaNeueLTPro-Lt"/>
          <w:sz w:val="20"/>
          <w:szCs w:val="20"/>
          <w:lang w:val="pl-PL"/>
        </w:rPr>
        <w:t xml:space="preserve"> określonym </w:t>
      </w:r>
      <w:r w:rsidRPr="00240AF1">
        <w:rPr>
          <w:rFonts w:eastAsia="HelveticaNeueLTPro-Lt"/>
          <w:sz w:val="20"/>
          <w:szCs w:val="20"/>
          <w:lang w:val="pl-PL"/>
        </w:rPr>
        <w:t xml:space="preserve"> miejscu </w:t>
      </w:r>
      <w:r w:rsidRPr="00240AF1">
        <w:rPr>
          <w:rFonts w:eastAsia="HelveticaNeueLTPro-Lt"/>
          <w:sz w:val="20"/>
          <w:szCs w:val="20"/>
          <w:lang w:val="pl-PL"/>
        </w:rPr>
        <w:br/>
        <w:t>o określonej sekwencji nukleotydów.</w:t>
      </w:r>
    </w:p>
    <w:p w:rsidR="00945E84" w:rsidRPr="00240AF1" w:rsidRDefault="00945E84" w:rsidP="00945E8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HelveticaNeueLTPro-Lt"/>
          <w:sz w:val="20"/>
          <w:szCs w:val="20"/>
          <w:lang w:val="pl-PL"/>
        </w:rPr>
      </w:pPr>
      <w:r w:rsidRPr="00240AF1">
        <w:rPr>
          <w:rFonts w:eastAsia="HelveticaNeueLTPro-Lt"/>
          <w:sz w:val="20"/>
          <w:szCs w:val="20"/>
          <w:lang w:val="pl-PL"/>
        </w:rPr>
        <w:t>Umożliwia szybkie powielenie wybranego fragmentu DNA.</w:t>
      </w:r>
    </w:p>
    <w:p w:rsidR="00945E84" w:rsidRPr="00240AF1" w:rsidRDefault="00945E84" w:rsidP="00945E8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HelveticaNeueLTPro-Lt"/>
          <w:sz w:val="20"/>
          <w:szCs w:val="20"/>
          <w:lang w:val="pl-PL"/>
        </w:rPr>
      </w:pPr>
      <w:r w:rsidRPr="00240AF1">
        <w:rPr>
          <w:rFonts w:eastAsia="HelveticaNeueLTPro-Lt"/>
          <w:sz w:val="20"/>
          <w:szCs w:val="20"/>
          <w:lang w:val="pl-PL"/>
        </w:rPr>
        <w:t>Polega na odczytywaniu kolejności nukleotydów w wybranym fragmencie DNA.</w:t>
      </w:r>
    </w:p>
    <w:p w:rsidR="00074725" w:rsidRDefault="00945E84" w:rsidP="00945E84">
      <w:pPr>
        <w:autoSpaceDE w:val="0"/>
        <w:autoSpaceDN w:val="0"/>
        <w:adjustRightInd w:val="0"/>
        <w:spacing w:before="240" w:after="0" w:line="240" w:lineRule="auto"/>
        <w:ind w:left="357"/>
      </w:pPr>
      <w:r w:rsidRPr="00A5776C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C844C6">
        <w:rPr>
          <w:rFonts w:cs="Calibri"/>
          <w:noProof/>
          <w:sz w:val="10"/>
          <w:szCs w:val="10"/>
          <w:lang w:eastAsia="pl-PL"/>
        </w:rPr>
        <w:t xml:space="preserve">. . . . . . . . . . . . . . . . . . </w:t>
      </w:r>
      <w:r w:rsidRPr="00A5776C">
        <w:rPr>
          <w:sz w:val="20"/>
          <w:szCs w:val="20"/>
        </w:rPr>
        <w:t xml:space="preserve"> B</w:t>
      </w:r>
      <w:r>
        <w:rPr>
          <w:sz w:val="20"/>
          <w:szCs w:val="20"/>
        </w:rPr>
        <w:t xml:space="preserve"> </w:t>
      </w:r>
      <w:r w:rsidRPr="00C844C6">
        <w:rPr>
          <w:rFonts w:cs="Calibri"/>
          <w:noProof/>
          <w:sz w:val="10"/>
          <w:szCs w:val="10"/>
          <w:lang w:eastAsia="pl-PL"/>
        </w:rPr>
        <w:t xml:space="preserve">. . . . . . . . . . . . . . . . . . </w:t>
      </w:r>
      <w:r w:rsidRPr="00A5776C">
        <w:rPr>
          <w:sz w:val="20"/>
          <w:szCs w:val="20"/>
        </w:rPr>
        <w:t xml:space="preserve"> C</w:t>
      </w:r>
      <w:r>
        <w:rPr>
          <w:sz w:val="20"/>
          <w:szCs w:val="20"/>
        </w:rPr>
        <w:t xml:space="preserve"> </w:t>
      </w:r>
      <w:r w:rsidRPr="00C844C6">
        <w:rPr>
          <w:rFonts w:cs="Calibri"/>
          <w:noProof/>
          <w:sz w:val="10"/>
          <w:szCs w:val="10"/>
          <w:lang w:eastAsia="pl-PL"/>
        </w:rPr>
        <w:t>. . . . . . . . . . . . . . . . . .</w:t>
      </w:r>
    </w:p>
    <w:sectPr w:rsidR="00074725" w:rsidSect="008C1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NeueLTPro-L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3FCA"/>
    <w:multiLevelType w:val="hybridMultilevel"/>
    <w:tmpl w:val="3B5EE3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4D9A666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1604DBA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976B0"/>
    <w:multiLevelType w:val="hybridMultilevel"/>
    <w:tmpl w:val="43A44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F29D4"/>
    <w:multiLevelType w:val="hybridMultilevel"/>
    <w:tmpl w:val="C0306F0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C4972"/>
    <w:multiLevelType w:val="hybridMultilevel"/>
    <w:tmpl w:val="872064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34791"/>
    <w:multiLevelType w:val="hybridMultilevel"/>
    <w:tmpl w:val="A3881A4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C130F4"/>
    <w:multiLevelType w:val="hybridMultilevel"/>
    <w:tmpl w:val="4CF27204"/>
    <w:lvl w:ilvl="0" w:tplc="836A1C3C">
      <w:start w:val="1"/>
      <w:numFmt w:val="decimal"/>
      <w:pStyle w:val="listan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6767A1"/>
    <w:multiLevelType w:val="hybridMultilevel"/>
    <w:tmpl w:val="36C47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4725"/>
    <w:rsid w:val="00074725"/>
    <w:rsid w:val="000C38C7"/>
    <w:rsid w:val="003C3920"/>
    <w:rsid w:val="0056543E"/>
    <w:rsid w:val="006A7D7F"/>
    <w:rsid w:val="008C12C4"/>
    <w:rsid w:val="009447F1"/>
    <w:rsid w:val="00945E84"/>
    <w:rsid w:val="00AC5506"/>
    <w:rsid w:val="00E4558A"/>
    <w:rsid w:val="00F65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2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E84"/>
    <w:pPr>
      <w:ind w:left="720"/>
      <w:contextualSpacing/>
    </w:pPr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listanr">
    <w:name w:val="lista nr"/>
    <w:basedOn w:val="Normalny"/>
    <w:rsid w:val="00945E84"/>
    <w:pPr>
      <w:numPr>
        <w:numId w:val="2"/>
      </w:numPr>
      <w:spacing w:after="120" w:line="240" w:lineRule="auto"/>
    </w:pPr>
    <w:rPr>
      <w:rFonts w:ascii="Times New Roman" w:eastAsia="HelveticaNeueLTPro-Lt" w:hAnsi="Times New Roman" w:cs="Times New Roman"/>
      <w:color w:val="000000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Your User Name</cp:lastModifiedBy>
  <cp:revision>4</cp:revision>
  <dcterms:created xsi:type="dcterms:W3CDTF">2020-03-18T19:25:00Z</dcterms:created>
  <dcterms:modified xsi:type="dcterms:W3CDTF">2020-03-18T21:05:00Z</dcterms:modified>
</cp:coreProperties>
</file>